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DA1168" w14:textId="5EB8B847" w:rsidR="00BB464D" w:rsidRPr="005F0260" w:rsidRDefault="00BB464D" w:rsidP="00BB464D">
      <w:pPr>
        <w:spacing w:after="0" w:line="360" w:lineRule="auto"/>
        <w:jc w:val="center"/>
        <w:rPr>
          <w:rFonts w:ascii="Arial" w:hAnsi="Arial" w:cs="Arial"/>
          <w:b/>
          <w:color w:val="FF0000"/>
          <w:sz w:val="20"/>
          <w:szCs w:val="20"/>
        </w:rPr>
      </w:pPr>
    </w:p>
    <w:p w14:paraId="791F0217" w14:textId="6D3E281B" w:rsidR="00A63563" w:rsidRPr="00A2596B" w:rsidRDefault="00A63563" w:rsidP="00BB464D">
      <w:pPr>
        <w:spacing w:after="0" w:line="360" w:lineRule="auto"/>
        <w:jc w:val="center"/>
        <w:rPr>
          <w:rFonts w:ascii="Arial" w:hAnsi="Arial" w:cs="Arial"/>
          <w:b/>
          <w:sz w:val="20"/>
          <w:szCs w:val="20"/>
        </w:rPr>
      </w:pPr>
      <w:r w:rsidRPr="00A2596B">
        <w:rPr>
          <w:rFonts w:ascii="Arial" w:hAnsi="Arial" w:cs="Arial"/>
          <w:b/>
          <w:sz w:val="20"/>
          <w:szCs w:val="20"/>
        </w:rPr>
        <w:t xml:space="preserve">PROCESO </w:t>
      </w:r>
      <w:r w:rsidR="002E0F5A" w:rsidRPr="00A2596B">
        <w:rPr>
          <w:rFonts w:ascii="Arial" w:hAnsi="Arial" w:cs="Arial"/>
          <w:b/>
          <w:sz w:val="20"/>
          <w:szCs w:val="20"/>
        </w:rPr>
        <w:t>DE GESTIÓN DE</w:t>
      </w:r>
      <w:r w:rsidR="00B53D0D" w:rsidRPr="00A2596B">
        <w:rPr>
          <w:rFonts w:ascii="Arial" w:hAnsi="Arial" w:cs="Arial"/>
          <w:b/>
          <w:sz w:val="20"/>
          <w:szCs w:val="20"/>
        </w:rPr>
        <w:t xml:space="preserve"> FORMACIÓN PROFESIONAL INTEGRAL</w:t>
      </w:r>
    </w:p>
    <w:p w14:paraId="5E3BCBDD" w14:textId="67D6357F" w:rsidR="00A63563" w:rsidRPr="00A2596B" w:rsidRDefault="00A63563" w:rsidP="00BB464D">
      <w:pPr>
        <w:spacing w:after="0" w:line="360" w:lineRule="auto"/>
        <w:jc w:val="center"/>
        <w:rPr>
          <w:rFonts w:ascii="Arial" w:hAnsi="Arial" w:cs="Arial"/>
          <w:b/>
          <w:sz w:val="20"/>
          <w:szCs w:val="20"/>
        </w:rPr>
      </w:pPr>
      <w:r w:rsidRPr="00A2596B">
        <w:rPr>
          <w:rFonts w:ascii="Arial" w:hAnsi="Arial" w:cs="Arial"/>
          <w:b/>
          <w:sz w:val="20"/>
          <w:szCs w:val="20"/>
        </w:rPr>
        <w:t xml:space="preserve">FORMATO </w:t>
      </w:r>
      <w:r w:rsidR="00B53D0D" w:rsidRPr="00A2596B">
        <w:rPr>
          <w:rFonts w:ascii="Arial" w:hAnsi="Arial" w:cs="Arial"/>
          <w:b/>
          <w:sz w:val="20"/>
          <w:szCs w:val="20"/>
        </w:rPr>
        <w:t>GUÍA DE APRENDIZAJE</w:t>
      </w:r>
    </w:p>
    <w:p w14:paraId="26976494" w14:textId="3E410DD6" w:rsidR="00BB464D" w:rsidRPr="00A2596B" w:rsidRDefault="00BB464D" w:rsidP="00BB464D">
      <w:pPr>
        <w:spacing w:after="0" w:line="360" w:lineRule="auto"/>
        <w:jc w:val="center"/>
        <w:rPr>
          <w:rFonts w:ascii="Arial" w:hAnsi="Arial" w:cs="Arial"/>
          <w:b/>
          <w:sz w:val="20"/>
          <w:szCs w:val="20"/>
        </w:rPr>
      </w:pPr>
    </w:p>
    <w:p w14:paraId="65322F1D" w14:textId="7CBC85F8" w:rsidR="00B53D0D" w:rsidRPr="00A2596B" w:rsidRDefault="00B53D0D" w:rsidP="00033399">
      <w:pPr>
        <w:spacing w:line="360" w:lineRule="auto"/>
        <w:jc w:val="both"/>
        <w:rPr>
          <w:rFonts w:ascii="Arial" w:hAnsi="Arial" w:cs="Arial"/>
          <w:b/>
          <w:sz w:val="20"/>
          <w:szCs w:val="20"/>
        </w:rPr>
      </w:pPr>
      <w:r w:rsidRPr="00A2596B">
        <w:rPr>
          <w:rFonts w:ascii="Arial" w:hAnsi="Arial" w:cs="Arial"/>
          <w:b/>
          <w:sz w:val="20"/>
          <w:szCs w:val="20"/>
        </w:rPr>
        <w:t>IDENTIFICACIÓN DE LA GUIA DE APRENDIZAJE</w:t>
      </w:r>
    </w:p>
    <w:p w14:paraId="3572739E" w14:textId="3EB08C03" w:rsidR="00B96DAF" w:rsidRPr="005F0260" w:rsidRDefault="00B96DAF" w:rsidP="00B96DAF">
      <w:pPr>
        <w:pStyle w:val="Prrafodelista"/>
        <w:numPr>
          <w:ilvl w:val="0"/>
          <w:numId w:val="23"/>
        </w:numPr>
        <w:spacing w:line="360" w:lineRule="auto"/>
        <w:jc w:val="both"/>
        <w:rPr>
          <w:rFonts w:ascii="Arial" w:hAnsi="Arial" w:cs="Arial"/>
          <w:color w:val="FF0000"/>
          <w:sz w:val="20"/>
          <w:szCs w:val="20"/>
        </w:rPr>
      </w:pPr>
      <w:r w:rsidRPr="0026592E">
        <w:rPr>
          <w:rFonts w:ascii="Arial" w:hAnsi="Arial" w:cs="Arial"/>
          <w:b/>
          <w:color w:val="000000" w:themeColor="text1"/>
          <w:sz w:val="20"/>
          <w:szCs w:val="20"/>
        </w:rPr>
        <w:t>Denominación del Programa de Formación:</w:t>
      </w:r>
      <w:r w:rsidRPr="0026592E">
        <w:rPr>
          <w:rFonts w:ascii="Arial" w:hAnsi="Arial" w:cs="Arial"/>
          <w:color w:val="000000" w:themeColor="text1"/>
          <w:sz w:val="20"/>
          <w:szCs w:val="20"/>
        </w:rPr>
        <w:t xml:space="preserve"> </w:t>
      </w:r>
      <w:r w:rsidR="0026592E" w:rsidRPr="00DC6FCB">
        <w:rPr>
          <w:rFonts w:ascii="Arial" w:hAnsi="Arial" w:cs="Arial"/>
          <w:color w:val="000000" w:themeColor="text1"/>
          <w:sz w:val="20"/>
          <w:szCs w:val="20"/>
        </w:rPr>
        <w:t>Procesamiento De Datos Para Modelos De Inteligencia Artificial</w:t>
      </w:r>
    </w:p>
    <w:p w14:paraId="02CA4A45" w14:textId="05DE39B5" w:rsidR="00B96DAF" w:rsidRPr="00DC6FCB" w:rsidRDefault="00B96DAF" w:rsidP="00B96DAF">
      <w:pPr>
        <w:pStyle w:val="Prrafodelista"/>
        <w:numPr>
          <w:ilvl w:val="0"/>
          <w:numId w:val="23"/>
        </w:numPr>
        <w:spacing w:line="360" w:lineRule="auto"/>
        <w:jc w:val="both"/>
        <w:rPr>
          <w:rFonts w:ascii="Arial" w:hAnsi="Arial" w:cs="Arial"/>
          <w:color w:val="000000" w:themeColor="text1"/>
          <w:sz w:val="20"/>
          <w:szCs w:val="20"/>
        </w:rPr>
      </w:pPr>
      <w:r w:rsidRPr="00DC6FCB">
        <w:rPr>
          <w:rFonts w:ascii="Arial" w:hAnsi="Arial" w:cs="Arial"/>
          <w:b/>
          <w:color w:val="000000" w:themeColor="text1"/>
          <w:sz w:val="20"/>
          <w:szCs w:val="20"/>
        </w:rPr>
        <w:t>Código del Programa de Formación:</w:t>
      </w:r>
      <w:r w:rsidRPr="00DC6FCB">
        <w:rPr>
          <w:rFonts w:ascii="Arial" w:hAnsi="Arial" w:cs="Arial"/>
          <w:color w:val="000000" w:themeColor="text1"/>
          <w:sz w:val="20"/>
          <w:szCs w:val="20"/>
        </w:rPr>
        <w:t xml:space="preserve"> </w:t>
      </w:r>
      <w:r w:rsidR="00DC6FCB" w:rsidRPr="00DC6FCB">
        <w:rPr>
          <w:rFonts w:ascii="Arial" w:hAnsi="Arial" w:cs="Arial"/>
          <w:color w:val="000000" w:themeColor="text1"/>
          <w:sz w:val="20"/>
          <w:szCs w:val="20"/>
        </w:rPr>
        <w:t>233112 </w:t>
      </w:r>
    </w:p>
    <w:p w14:paraId="61194D34" w14:textId="02128BAE" w:rsidR="00DC6FCB" w:rsidRPr="00CA0149" w:rsidRDefault="00B96DAF" w:rsidP="00EC13F0">
      <w:pPr>
        <w:pStyle w:val="Prrafodelista"/>
        <w:numPr>
          <w:ilvl w:val="0"/>
          <w:numId w:val="23"/>
        </w:numPr>
        <w:spacing w:line="360" w:lineRule="auto"/>
        <w:jc w:val="both"/>
        <w:rPr>
          <w:rFonts w:ascii="Arial" w:hAnsi="Arial" w:cs="Arial"/>
          <w:b/>
          <w:color w:val="000000" w:themeColor="text1"/>
          <w:sz w:val="20"/>
          <w:szCs w:val="20"/>
        </w:rPr>
      </w:pPr>
      <w:r w:rsidRPr="00CA0149">
        <w:rPr>
          <w:rFonts w:ascii="Arial" w:hAnsi="Arial" w:cs="Arial"/>
          <w:b/>
          <w:color w:val="000000" w:themeColor="text1"/>
          <w:sz w:val="20"/>
          <w:szCs w:val="20"/>
        </w:rPr>
        <w:t>Nombre del Proyecto:</w:t>
      </w:r>
      <w:r w:rsidRPr="00CA0149">
        <w:rPr>
          <w:rFonts w:ascii="Arial" w:hAnsi="Arial" w:cs="Arial"/>
          <w:color w:val="000000" w:themeColor="text1"/>
          <w:sz w:val="20"/>
          <w:szCs w:val="20"/>
        </w:rPr>
        <w:t xml:space="preserve"> </w:t>
      </w:r>
      <w:r w:rsidR="00CA0149" w:rsidRPr="00CA0149">
        <w:rPr>
          <w:rFonts w:ascii="Arial" w:hAnsi="Arial" w:cs="Arial"/>
          <w:color w:val="000000" w:themeColor="text1"/>
          <w:sz w:val="20"/>
          <w:szCs w:val="20"/>
        </w:rPr>
        <w:t>Construcción de data sets para ser empleados en modelos de Inteligencia Artificial</w:t>
      </w:r>
    </w:p>
    <w:p w14:paraId="0C2C030F" w14:textId="3E13A58A" w:rsidR="00142FB1" w:rsidRPr="00DC6FCB" w:rsidRDefault="00142FB1" w:rsidP="00EC13F0">
      <w:pPr>
        <w:pStyle w:val="Prrafodelista"/>
        <w:numPr>
          <w:ilvl w:val="0"/>
          <w:numId w:val="23"/>
        </w:numPr>
        <w:spacing w:line="360" w:lineRule="auto"/>
        <w:jc w:val="both"/>
        <w:rPr>
          <w:rFonts w:ascii="Arial" w:hAnsi="Arial" w:cs="Arial"/>
          <w:b/>
          <w:color w:val="000000" w:themeColor="text1"/>
          <w:sz w:val="20"/>
          <w:szCs w:val="20"/>
        </w:rPr>
      </w:pPr>
      <w:r w:rsidRPr="00DC6FCB">
        <w:rPr>
          <w:rFonts w:ascii="Arial" w:hAnsi="Arial" w:cs="Arial"/>
          <w:b/>
          <w:color w:val="000000" w:themeColor="text1"/>
          <w:sz w:val="20"/>
          <w:szCs w:val="20"/>
        </w:rPr>
        <w:t xml:space="preserve">Fase del Proyecto: </w:t>
      </w:r>
      <w:r w:rsidR="00DC6FCB" w:rsidRPr="00DC6FCB">
        <w:rPr>
          <w:rFonts w:ascii="Arial" w:hAnsi="Arial" w:cs="Arial"/>
          <w:color w:val="000000" w:themeColor="text1"/>
          <w:sz w:val="20"/>
          <w:szCs w:val="20"/>
        </w:rPr>
        <w:t>Análisis</w:t>
      </w:r>
    </w:p>
    <w:p w14:paraId="0F7E0EF3" w14:textId="5E418092" w:rsidR="00142FB1" w:rsidRPr="00DC6FCB" w:rsidRDefault="00142FB1" w:rsidP="00142FB1">
      <w:pPr>
        <w:pStyle w:val="Prrafodelista"/>
        <w:numPr>
          <w:ilvl w:val="0"/>
          <w:numId w:val="23"/>
        </w:numPr>
        <w:spacing w:line="360" w:lineRule="auto"/>
        <w:jc w:val="both"/>
        <w:rPr>
          <w:rFonts w:ascii="Arial" w:hAnsi="Arial" w:cs="Arial"/>
          <w:b/>
          <w:color w:val="000000" w:themeColor="text1"/>
          <w:sz w:val="20"/>
          <w:szCs w:val="20"/>
        </w:rPr>
      </w:pPr>
      <w:r w:rsidRPr="00DC6FCB">
        <w:rPr>
          <w:rFonts w:ascii="Arial" w:hAnsi="Arial" w:cs="Arial"/>
          <w:b/>
          <w:color w:val="000000" w:themeColor="text1"/>
          <w:sz w:val="20"/>
          <w:szCs w:val="20"/>
        </w:rPr>
        <w:t xml:space="preserve">Actividad de Proyecto: </w:t>
      </w:r>
      <w:r w:rsidR="00DC6FCB" w:rsidRPr="00DC6FCB">
        <w:rPr>
          <w:rFonts w:ascii="Arial" w:hAnsi="Arial" w:cs="Arial"/>
          <w:color w:val="000000" w:themeColor="text1"/>
          <w:sz w:val="20"/>
          <w:szCs w:val="20"/>
        </w:rPr>
        <w:t>Alistar datos para una solución de IA previamente preparados, según las fuentes de información, técnicas de tratamiento de datos y la necesidad del negocio.</w:t>
      </w:r>
    </w:p>
    <w:p w14:paraId="7210321A" w14:textId="13CBBDFF" w:rsidR="00142FB1" w:rsidRPr="00DC6FCB" w:rsidRDefault="00142FB1" w:rsidP="00DC6FCB">
      <w:pPr>
        <w:pStyle w:val="Prrafodelista"/>
        <w:numPr>
          <w:ilvl w:val="0"/>
          <w:numId w:val="23"/>
        </w:numPr>
        <w:spacing w:line="360" w:lineRule="auto"/>
        <w:jc w:val="both"/>
        <w:rPr>
          <w:rFonts w:ascii="Arial" w:hAnsi="Arial" w:cs="Arial"/>
          <w:bCs/>
          <w:color w:val="000000" w:themeColor="text1"/>
          <w:sz w:val="20"/>
          <w:szCs w:val="20"/>
        </w:rPr>
      </w:pPr>
      <w:r w:rsidRPr="00CA0149">
        <w:rPr>
          <w:rFonts w:ascii="Arial" w:hAnsi="Arial" w:cs="Arial"/>
          <w:b/>
          <w:color w:val="000000" w:themeColor="text1"/>
          <w:sz w:val="20"/>
          <w:szCs w:val="20"/>
        </w:rPr>
        <w:t>Competencia:</w:t>
      </w:r>
      <w:r w:rsidRPr="00DC6FCB">
        <w:rPr>
          <w:rFonts w:ascii="Arial" w:hAnsi="Arial" w:cs="Arial"/>
          <w:bCs/>
          <w:color w:val="000000" w:themeColor="text1"/>
          <w:sz w:val="20"/>
          <w:szCs w:val="20"/>
        </w:rPr>
        <w:t xml:space="preserve"> </w:t>
      </w:r>
      <w:r w:rsidR="00DC6FCB" w:rsidRPr="00DC6FCB">
        <w:rPr>
          <w:rFonts w:ascii="Arial" w:hAnsi="Arial" w:cs="Arial"/>
          <w:bCs/>
          <w:color w:val="000000" w:themeColor="text1"/>
          <w:sz w:val="20"/>
          <w:szCs w:val="20"/>
        </w:rPr>
        <w:t>Integrar Datos Según Técnicas De Visualización Y Metodologías De Análisis</w:t>
      </w:r>
    </w:p>
    <w:p w14:paraId="725F07A1" w14:textId="33B77275" w:rsidR="00142FB1" w:rsidRPr="00DC6FCB" w:rsidRDefault="00142FB1" w:rsidP="00142FB1">
      <w:pPr>
        <w:pStyle w:val="Prrafodelista"/>
        <w:numPr>
          <w:ilvl w:val="0"/>
          <w:numId w:val="23"/>
        </w:numPr>
        <w:spacing w:line="360" w:lineRule="auto"/>
        <w:jc w:val="both"/>
        <w:rPr>
          <w:rFonts w:ascii="Arial" w:hAnsi="Arial" w:cs="Arial"/>
          <w:bCs/>
          <w:color w:val="000000" w:themeColor="text1"/>
          <w:sz w:val="20"/>
          <w:szCs w:val="20"/>
        </w:rPr>
      </w:pPr>
      <w:r w:rsidRPr="00CA0149">
        <w:rPr>
          <w:rFonts w:ascii="Arial" w:hAnsi="Arial" w:cs="Arial"/>
          <w:b/>
          <w:color w:val="000000" w:themeColor="text1"/>
          <w:sz w:val="20"/>
          <w:szCs w:val="20"/>
        </w:rPr>
        <w:t>Resultados de Aprendizaje Alcanzar</w:t>
      </w:r>
      <w:r w:rsidRPr="00DC6FCB">
        <w:rPr>
          <w:rFonts w:ascii="Arial" w:hAnsi="Arial" w:cs="Arial"/>
          <w:bCs/>
          <w:color w:val="000000" w:themeColor="text1"/>
          <w:sz w:val="20"/>
          <w:szCs w:val="20"/>
        </w:rPr>
        <w:t xml:space="preserve">: </w:t>
      </w:r>
      <w:r w:rsidR="00DC6FCB" w:rsidRPr="00DC6FCB">
        <w:rPr>
          <w:rFonts w:ascii="Arial" w:hAnsi="Arial" w:cs="Arial"/>
          <w:bCs/>
          <w:color w:val="000000" w:themeColor="text1"/>
          <w:sz w:val="20"/>
          <w:szCs w:val="20"/>
        </w:rPr>
        <w:t>Preparar Datos De Según Las Fuentes De Información</w:t>
      </w:r>
    </w:p>
    <w:p w14:paraId="42B492D1" w14:textId="28F2ED04" w:rsidR="00142FB1" w:rsidRPr="00CA0149" w:rsidRDefault="00142FB1" w:rsidP="000104B1">
      <w:pPr>
        <w:pStyle w:val="Prrafodelista"/>
        <w:numPr>
          <w:ilvl w:val="0"/>
          <w:numId w:val="23"/>
        </w:numPr>
        <w:spacing w:after="0" w:line="360" w:lineRule="auto"/>
        <w:jc w:val="both"/>
        <w:rPr>
          <w:rFonts w:ascii="Arial" w:hAnsi="Arial" w:cs="Arial"/>
          <w:bCs/>
          <w:color w:val="000000" w:themeColor="text1"/>
          <w:sz w:val="20"/>
          <w:szCs w:val="20"/>
        </w:rPr>
      </w:pPr>
      <w:r w:rsidRPr="00CA0149">
        <w:rPr>
          <w:rFonts w:ascii="Arial" w:hAnsi="Arial" w:cs="Arial"/>
          <w:b/>
          <w:color w:val="000000" w:themeColor="text1"/>
          <w:sz w:val="20"/>
          <w:szCs w:val="20"/>
        </w:rPr>
        <w:t>Duración de la Guía:</w:t>
      </w:r>
      <w:r w:rsidRPr="00CA0149">
        <w:rPr>
          <w:rFonts w:ascii="Arial" w:hAnsi="Arial" w:cs="Arial"/>
          <w:bCs/>
          <w:color w:val="000000" w:themeColor="text1"/>
          <w:sz w:val="20"/>
          <w:szCs w:val="20"/>
        </w:rPr>
        <w:t xml:space="preserve"> </w:t>
      </w:r>
      <w:r w:rsidR="00D12432">
        <w:rPr>
          <w:rFonts w:ascii="Arial" w:hAnsi="Arial" w:cs="Arial"/>
          <w:bCs/>
          <w:color w:val="000000" w:themeColor="text1"/>
          <w:sz w:val="20"/>
          <w:szCs w:val="20"/>
        </w:rPr>
        <w:t>192</w:t>
      </w:r>
      <w:r w:rsidRPr="00CA0149">
        <w:rPr>
          <w:rFonts w:ascii="Arial" w:hAnsi="Arial" w:cs="Arial"/>
          <w:bCs/>
          <w:color w:val="000000" w:themeColor="text1"/>
          <w:sz w:val="20"/>
          <w:szCs w:val="20"/>
        </w:rPr>
        <w:t xml:space="preserve"> horas directas.</w:t>
      </w:r>
    </w:p>
    <w:p w14:paraId="0DFC6123" w14:textId="77777777" w:rsidR="00DC6FCB" w:rsidRPr="005F0260" w:rsidRDefault="00DC6FCB" w:rsidP="00DC6FCB">
      <w:pPr>
        <w:pStyle w:val="Prrafodelista"/>
        <w:spacing w:after="0" w:line="360" w:lineRule="auto"/>
        <w:jc w:val="both"/>
        <w:rPr>
          <w:rFonts w:ascii="Arial" w:hAnsi="Arial" w:cs="Arial"/>
          <w:color w:val="FF0000"/>
          <w:sz w:val="20"/>
          <w:szCs w:val="20"/>
        </w:rPr>
      </w:pPr>
    </w:p>
    <w:p w14:paraId="6395F881" w14:textId="76AA7CD7" w:rsidR="00B53D0D" w:rsidRPr="005F0260" w:rsidRDefault="00B53D0D" w:rsidP="000104B1">
      <w:pPr>
        <w:tabs>
          <w:tab w:val="left" w:pos="4320"/>
          <w:tab w:val="left" w:pos="4485"/>
          <w:tab w:val="left" w:pos="5445"/>
        </w:tabs>
        <w:spacing w:after="0" w:line="360" w:lineRule="auto"/>
        <w:jc w:val="both"/>
        <w:rPr>
          <w:rFonts w:ascii="Arial" w:hAnsi="Arial" w:cs="Arial"/>
          <w:b/>
          <w:sz w:val="20"/>
          <w:szCs w:val="20"/>
        </w:rPr>
      </w:pPr>
      <w:r w:rsidRPr="005F0260">
        <w:rPr>
          <w:rFonts w:ascii="Arial" w:hAnsi="Arial" w:cs="Arial"/>
          <w:b/>
          <w:sz w:val="20"/>
          <w:szCs w:val="20"/>
        </w:rPr>
        <w:t>2. PRESENTACIÓN</w:t>
      </w:r>
    </w:p>
    <w:p w14:paraId="05AE8C72" w14:textId="5D930736" w:rsidR="00B96DAF" w:rsidRPr="005F0260" w:rsidRDefault="001568BB" w:rsidP="000104B1">
      <w:pPr>
        <w:tabs>
          <w:tab w:val="left" w:pos="4320"/>
          <w:tab w:val="left" w:pos="4485"/>
          <w:tab w:val="left" w:pos="5445"/>
        </w:tabs>
        <w:spacing w:after="0" w:line="360" w:lineRule="auto"/>
        <w:jc w:val="both"/>
        <w:rPr>
          <w:rFonts w:ascii="Arial" w:hAnsi="Arial" w:cs="Arial"/>
          <w:b/>
          <w:bCs/>
          <w:iCs/>
          <w:sz w:val="20"/>
          <w:szCs w:val="20"/>
        </w:rPr>
      </w:pPr>
      <w:r>
        <w:rPr>
          <w:rFonts w:ascii="Arial" w:hAnsi="Arial" w:cs="Arial"/>
          <w:b/>
          <w:bCs/>
          <w:iCs/>
          <w:noProof/>
          <w:sz w:val="20"/>
          <w:szCs w:val="20"/>
        </w:rPr>
        <w:drawing>
          <wp:anchor distT="0" distB="0" distL="114300" distR="114300" simplePos="0" relativeHeight="251686912" behindDoc="0" locked="0" layoutInCell="1" allowOverlap="1" wp14:anchorId="25003DD9" wp14:editId="6C887B7B">
            <wp:simplePos x="0" y="0"/>
            <wp:positionH relativeFrom="margin">
              <wp:align>left</wp:align>
            </wp:positionH>
            <wp:positionV relativeFrom="paragraph">
              <wp:posOffset>10795</wp:posOffset>
            </wp:positionV>
            <wp:extent cx="1948815" cy="1948815"/>
            <wp:effectExtent l="0" t="0" r="0" b="0"/>
            <wp:wrapSquare wrapText="bothSides"/>
            <wp:docPr id="873680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68014" name="Imagen 87368014"/>
                    <pic:cNvPicPr/>
                  </pic:nvPicPr>
                  <pic:blipFill>
                    <a:blip r:embed="rId8"/>
                    <a:stretch>
                      <a:fillRect/>
                    </a:stretch>
                  </pic:blipFill>
                  <pic:spPr>
                    <a:xfrm>
                      <a:off x="0" y="0"/>
                      <a:ext cx="1948815" cy="1948815"/>
                    </a:xfrm>
                    <a:prstGeom prst="rect">
                      <a:avLst/>
                    </a:prstGeom>
                  </pic:spPr>
                </pic:pic>
              </a:graphicData>
            </a:graphic>
            <wp14:sizeRelH relativeFrom="page">
              <wp14:pctWidth>0</wp14:pctWidth>
            </wp14:sizeRelH>
            <wp14:sizeRelV relativeFrom="page">
              <wp14:pctHeight>0</wp14:pctHeight>
            </wp14:sizeRelV>
          </wp:anchor>
        </w:drawing>
      </w:r>
      <w:r w:rsidR="00B96DAF" w:rsidRPr="005F0260">
        <w:rPr>
          <w:rFonts w:ascii="Arial" w:hAnsi="Arial" w:cs="Arial"/>
          <w:b/>
          <w:bCs/>
          <w:iCs/>
          <w:sz w:val="20"/>
          <w:szCs w:val="20"/>
        </w:rPr>
        <w:t>Bienvenido estimado aprendiz.</w:t>
      </w:r>
    </w:p>
    <w:p w14:paraId="65EBF9FE" w14:textId="19A730B4" w:rsidR="00F842DF" w:rsidRPr="005F0260" w:rsidRDefault="00F842DF" w:rsidP="000104B1">
      <w:pPr>
        <w:tabs>
          <w:tab w:val="left" w:pos="4320"/>
          <w:tab w:val="left" w:pos="4485"/>
          <w:tab w:val="left" w:pos="5445"/>
        </w:tabs>
        <w:spacing w:after="0" w:line="360" w:lineRule="auto"/>
        <w:jc w:val="both"/>
        <w:rPr>
          <w:rFonts w:ascii="Arial" w:hAnsi="Arial" w:cs="Arial"/>
          <w:b/>
          <w:bCs/>
          <w:iCs/>
          <w:sz w:val="20"/>
          <w:szCs w:val="20"/>
        </w:rPr>
      </w:pPr>
    </w:p>
    <w:p w14:paraId="126FCE36" w14:textId="0C9C85BB" w:rsidR="00024034" w:rsidRPr="00024034" w:rsidRDefault="00024034" w:rsidP="00024034">
      <w:pPr>
        <w:tabs>
          <w:tab w:val="left" w:pos="4320"/>
          <w:tab w:val="left" w:pos="4485"/>
          <w:tab w:val="left" w:pos="5445"/>
        </w:tabs>
        <w:spacing w:line="360" w:lineRule="auto"/>
        <w:jc w:val="both"/>
        <w:rPr>
          <w:rFonts w:ascii="Arial" w:hAnsi="Arial" w:cs="Arial"/>
          <w:iCs/>
          <w:sz w:val="20"/>
          <w:szCs w:val="20"/>
        </w:rPr>
      </w:pPr>
      <w:r w:rsidRPr="00024034">
        <w:rPr>
          <w:rFonts w:ascii="Arial" w:hAnsi="Arial" w:cs="Arial"/>
          <w:iCs/>
          <w:sz w:val="20"/>
          <w:szCs w:val="20"/>
        </w:rPr>
        <w:t>La preparación de datos es una fase crítica en cualquier proyecto de Machine Learning. El éxito de un modelo predictivo depende en gran medida de la calidad y estructura de los datos utilizados en su entrenamiento. Esta guía está diseñada para brindar conocimientos sobre la manipulación, limpieza, transformación y optimización de datos para garantizar su correcta utilización en modelos de inteligencia artificial.</w:t>
      </w:r>
    </w:p>
    <w:p w14:paraId="6646A91C" w14:textId="5574C4AD" w:rsidR="00024034" w:rsidRPr="00024034" w:rsidRDefault="00024034" w:rsidP="00024034">
      <w:pPr>
        <w:tabs>
          <w:tab w:val="left" w:pos="4320"/>
          <w:tab w:val="left" w:pos="4485"/>
          <w:tab w:val="left" w:pos="5445"/>
        </w:tabs>
        <w:spacing w:line="360" w:lineRule="auto"/>
        <w:jc w:val="both"/>
        <w:rPr>
          <w:rFonts w:ascii="Arial" w:hAnsi="Arial" w:cs="Arial"/>
          <w:iCs/>
          <w:sz w:val="20"/>
          <w:szCs w:val="20"/>
        </w:rPr>
      </w:pPr>
      <w:r w:rsidRPr="00024034">
        <w:rPr>
          <w:rFonts w:ascii="Arial" w:hAnsi="Arial" w:cs="Arial"/>
          <w:iCs/>
          <w:sz w:val="20"/>
          <w:szCs w:val="20"/>
        </w:rPr>
        <w:t xml:space="preserve">El curso cubrirá aspectos fundamentales como la detección y tratamiento de valores faltantes, eliminación de outliers, normalización, estandarización, codificación de variables categóricas, y reducción de dimensionalidad. Utilizaremos herramientas como </w:t>
      </w:r>
      <w:r w:rsidRPr="00024034">
        <w:rPr>
          <w:rFonts w:ascii="Arial" w:hAnsi="Arial" w:cs="Arial"/>
          <w:b/>
          <w:bCs/>
          <w:iCs/>
          <w:sz w:val="20"/>
          <w:szCs w:val="20"/>
        </w:rPr>
        <w:t>Python, Pandas, NumPy, Scikit-Learn y TensorFlow</w:t>
      </w:r>
      <w:r w:rsidRPr="00024034">
        <w:rPr>
          <w:rFonts w:ascii="Arial" w:hAnsi="Arial" w:cs="Arial"/>
          <w:iCs/>
          <w:sz w:val="20"/>
          <w:szCs w:val="20"/>
        </w:rPr>
        <w:t>, aplicando estas técnicas en entornos prácticos y casos de estudio reales.</w:t>
      </w:r>
    </w:p>
    <w:p w14:paraId="37218ED9" w14:textId="556F54AF" w:rsidR="00B96DAF" w:rsidRDefault="00B96DAF" w:rsidP="00F022A8">
      <w:pPr>
        <w:tabs>
          <w:tab w:val="left" w:pos="4320"/>
          <w:tab w:val="left" w:pos="4485"/>
          <w:tab w:val="left" w:pos="5445"/>
        </w:tabs>
        <w:spacing w:line="360" w:lineRule="auto"/>
        <w:jc w:val="both"/>
        <w:rPr>
          <w:rFonts w:ascii="Arial" w:hAnsi="Arial" w:cs="Arial"/>
          <w:iCs/>
          <w:color w:val="FF0000"/>
          <w:sz w:val="20"/>
          <w:szCs w:val="20"/>
        </w:rPr>
      </w:pPr>
    </w:p>
    <w:p w14:paraId="2E57FCFC" w14:textId="77777777" w:rsidR="00887E98" w:rsidRDefault="00887E98" w:rsidP="00F022A8">
      <w:pPr>
        <w:tabs>
          <w:tab w:val="left" w:pos="4320"/>
          <w:tab w:val="left" w:pos="4485"/>
          <w:tab w:val="left" w:pos="5445"/>
        </w:tabs>
        <w:spacing w:line="360" w:lineRule="auto"/>
        <w:jc w:val="both"/>
        <w:rPr>
          <w:rFonts w:ascii="Arial" w:hAnsi="Arial" w:cs="Arial"/>
          <w:iCs/>
          <w:color w:val="FF0000"/>
          <w:sz w:val="20"/>
          <w:szCs w:val="20"/>
        </w:rPr>
      </w:pPr>
    </w:p>
    <w:p w14:paraId="28E35F96" w14:textId="77777777" w:rsidR="00887E98" w:rsidRDefault="00887E98" w:rsidP="00F022A8">
      <w:pPr>
        <w:tabs>
          <w:tab w:val="left" w:pos="4320"/>
          <w:tab w:val="left" w:pos="4485"/>
          <w:tab w:val="left" w:pos="5445"/>
        </w:tabs>
        <w:spacing w:line="360" w:lineRule="auto"/>
        <w:jc w:val="both"/>
        <w:rPr>
          <w:rFonts w:ascii="Arial" w:hAnsi="Arial" w:cs="Arial"/>
          <w:iCs/>
          <w:color w:val="FF0000"/>
          <w:sz w:val="20"/>
          <w:szCs w:val="20"/>
        </w:rPr>
      </w:pPr>
    </w:p>
    <w:p w14:paraId="09C2BB16" w14:textId="77777777" w:rsidR="00887E98" w:rsidRPr="001568BB" w:rsidRDefault="00887E98" w:rsidP="00F022A8">
      <w:pPr>
        <w:tabs>
          <w:tab w:val="left" w:pos="4320"/>
          <w:tab w:val="left" w:pos="4485"/>
          <w:tab w:val="left" w:pos="5445"/>
        </w:tabs>
        <w:spacing w:line="360" w:lineRule="auto"/>
        <w:jc w:val="both"/>
        <w:rPr>
          <w:rFonts w:ascii="Arial" w:hAnsi="Arial" w:cs="Arial"/>
          <w:iCs/>
          <w:color w:val="FF0000"/>
          <w:sz w:val="20"/>
          <w:szCs w:val="20"/>
        </w:rPr>
      </w:pPr>
    </w:p>
    <w:p w14:paraId="05E7627C" w14:textId="26254E01" w:rsidR="00B53D0D" w:rsidRPr="00887E98" w:rsidRDefault="00B53D0D" w:rsidP="00033399">
      <w:pPr>
        <w:tabs>
          <w:tab w:val="left" w:pos="4320"/>
          <w:tab w:val="left" w:pos="4485"/>
          <w:tab w:val="left" w:pos="5445"/>
        </w:tabs>
        <w:spacing w:line="360" w:lineRule="auto"/>
        <w:jc w:val="both"/>
        <w:rPr>
          <w:rFonts w:ascii="Arial" w:hAnsi="Arial" w:cs="Arial"/>
          <w:b/>
          <w:sz w:val="20"/>
          <w:szCs w:val="20"/>
        </w:rPr>
      </w:pPr>
      <w:r w:rsidRPr="00887E98">
        <w:rPr>
          <w:rFonts w:ascii="Arial" w:hAnsi="Arial" w:cs="Arial"/>
          <w:b/>
          <w:sz w:val="20"/>
          <w:szCs w:val="20"/>
        </w:rPr>
        <w:t>3.  FORMULACIÓN DE LAS ACTIVIDADES DE APRENDIZAJE</w:t>
      </w:r>
    </w:p>
    <w:p w14:paraId="668F2AC1" w14:textId="37EC2D74" w:rsidR="00F01225" w:rsidRPr="00887E98" w:rsidRDefault="00CF151D" w:rsidP="002259CD">
      <w:pPr>
        <w:tabs>
          <w:tab w:val="left" w:pos="4320"/>
          <w:tab w:val="left" w:pos="4485"/>
          <w:tab w:val="left" w:pos="5445"/>
        </w:tabs>
        <w:spacing w:after="0" w:line="360" w:lineRule="auto"/>
        <w:jc w:val="both"/>
        <w:rPr>
          <w:rFonts w:ascii="Arial" w:hAnsi="Arial" w:cs="Arial"/>
          <w:b/>
          <w:sz w:val="20"/>
          <w:szCs w:val="20"/>
        </w:rPr>
      </w:pPr>
      <w:r>
        <w:rPr>
          <w:rFonts w:ascii="Arial" w:eastAsia="Times New Roman" w:hAnsi="Arial" w:cs="Arial"/>
          <w:b/>
          <w:noProof/>
          <w:sz w:val="20"/>
          <w:szCs w:val="20"/>
          <w:lang w:eastAsia="es-CO"/>
        </w:rPr>
        <w:drawing>
          <wp:anchor distT="0" distB="0" distL="114300" distR="114300" simplePos="0" relativeHeight="251687936" behindDoc="0" locked="0" layoutInCell="1" allowOverlap="1" wp14:anchorId="66B45673" wp14:editId="4B5E89EE">
            <wp:simplePos x="0" y="0"/>
            <wp:positionH relativeFrom="margin">
              <wp:posOffset>-19050</wp:posOffset>
            </wp:positionH>
            <wp:positionV relativeFrom="paragraph">
              <wp:posOffset>43180</wp:posOffset>
            </wp:positionV>
            <wp:extent cx="2028825" cy="2028825"/>
            <wp:effectExtent l="0" t="0" r="9525" b="9525"/>
            <wp:wrapSquare wrapText="bothSides"/>
            <wp:docPr id="91135858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358583" name="Imagen 911358583"/>
                    <pic:cNvPicPr/>
                  </pic:nvPicPr>
                  <pic:blipFill>
                    <a:blip r:embed="rId9"/>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r w:rsidR="00F01225" w:rsidRPr="00887E98">
        <w:rPr>
          <w:rFonts w:ascii="Arial" w:hAnsi="Arial" w:cs="Arial"/>
          <w:b/>
          <w:sz w:val="20"/>
          <w:szCs w:val="20"/>
        </w:rPr>
        <w:t xml:space="preserve">3.1 Actividad de reflexión inicial </w:t>
      </w:r>
    </w:p>
    <w:p w14:paraId="2D1C1A5C" w14:textId="3B6526C9" w:rsidR="007E180E" w:rsidRPr="00887E98" w:rsidRDefault="007E180E" w:rsidP="002259CD">
      <w:pPr>
        <w:spacing w:after="0"/>
        <w:rPr>
          <w:rFonts w:ascii="Arial" w:eastAsia="Times New Roman" w:hAnsi="Arial" w:cs="Arial"/>
          <w:b/>
          <w:i/>
          <w:iCs/>
          <w:sz w:val="20"/>
          <w:szCs w:val="20"/>
          <w:lang w:eastAsia="es-CO"/>
        </w:rPr>
      </w:pPr>
      <w:r w:rsidRPr="00887E98">
        <w:rPr>
          <w:rFonts w:ascii="Arial" w:eastAsia="Times New Roman" w:hAnsi="Arial" w:cs="Arial"/>
          <w:b/>
          <w:i/>
          <w:iCs/>
          <w:sz w:val="20"/>
          <w:szCs w:val="20"/>
          <w:lang w:eastAsia="es-CO"/>
        </w:rPr>
        <w:t xml:space="preserve">Actividad No 1: </w:t>
      </w:r>
    </w:p>
    <w:p w14:paraId="7E109802" w14:textId="344A599E" w:rsidR="00887E98" w:rsidRPr="00887E98" w:rsidRDefault="007E180E" w:rsidP="00887E98">
      <w:pPr>
        <w:spacing w:after="0"/>
        <w:rPr>
          <w:rFonts w:ascii="Arial" w:eastAsia="Times New Roman" w:hAnsi="Arial" w:cs="Arial"/>
          <w:bCs/>
          <w:sz w:val="20"/>
          <w:szCs w:val="20"/>
        </w:rPr>
      </w:pPr>
      <w:r w:rsidRPr="00887E98">
        <w:rPr>
          <w:rFonts w:ascii="Arial" w:eastAsia="Times New Roman" w:hAnsi="Arial" w:cs="Arial"/>
          <w:b/>
          <w:sz w:val="20"/>
          <w:szCs w:val="20"/>
          <w:lang w:eastAsia="es-CO"/>
        </w:rPr>
        <w:t>Objetivo:</w:t>
      </w:r>
      <w:r w:rsidRPr="00887E98">
        <w:rPr>
          <w:rFonts w:ascii="Arial" w:eastAsia="Times New Roman" w:hAnsi="Arial" w:cs="Arial"/>
          <w:bCs/>
          <w:sz w:val="20"/>
          <w:szCs w:val="20"/>
          <w:lang w:eastAsia="es-CO"/>
        </w:rPr>
        <w:t xml:space="preserve"> </w:t>
      </w:r>
      <w:r w:rsidR="00887E98" w:rsidRPr="00887E98">
        <w:rPr>
          <w:rFonts w:ascii="Arial" w:eastAsia="Times New Roman" w:hAnsi="Arial" w:cs="Arial"/>
          <w:bCs/>
          <w:sz w:val="20"/>
          <w:szCs w:val="20"/>
        </w:rPr>
        <w:t>Identificar la importancia del preprocesamiento de datos en el rendimiento de los modelos de Machine Learning.</w:t>
      </w:r>
    </w:p>
    <w:p w14:paraId="7597DB45" w14:textId="64E5A214" w:rsidR="007E180E" w:rsidRDefault="007E180E" w:rsidP="002259CD">
      <w:pPr>
        <w:spacing w:after="0"/>
        <w:rPr>
          <w:rFonts w:ascii="Arial" w:eastAsia="Times New Roman" w:hAnsi="Arial" w:cs="Arial"/>
          <w:b/>
          <w:sz w:val="20"/>
          <w:szCs w:val="20"/>
          <w:lang w:eastAsia="es-CO"/>
        </w:rPr>
      </w:pPr>
      <w:r w:rsidRPr="007B6677">
        <w:rPr>
          <w:rFonts w:ascii="Arial" w:eastAsia="Times New Roman" w:hAnsi="Arial" w:cs="Arial"/>
          <w:b/>
          <w:sz w:val="20"/>
          <w:szCs w:val="20"/>
          <w:lang w:eastAsia="es-CO"/>
        </w:rPr>
        <w:t>Instrucciones:</w:t>
      </w:r>
    </w:p>
    <w:p w14:paraId="6304BA46" w14:textId="4628182C" w:rsidR="00CF151D" w:rsidRPr="007B6677" w:rsidRDefault="00CF151D" w:rsidP="00CF151D">
      <w:pPr>
        <w:numPr>
          <w:ilvl w:val="0"/>
          <w:numId w:val="83"/>
        </w:numPr>
        <w:spacing w:after="0"/>
        <w:rPr>
          <w:rFonts w:ascii="Arial" w:eastAsia="Times New Roman" w:hAnsi="Arial" w:cs="Arial"/>
          <w:bCs/>
          <w:sz w:val="20"/>
          <w:szCs w:val="20"/>
          <w:lang w:eastAsia="es-CO"/>
        </w:rPr>
      </w:pPr>
      <w:r w:rsidRPr="007B6677">
        <w:rPr>
          <w:rFonts w:ascii="Arial" w:eastAsia="Times New Roman" w:hAnsi="Arial" w:cs="Arial"/>
          <w:bCs/>
          <w:sz w:val="20"/>
          <w:szCs w:val="20"/>
          <w:lang w:eastAsia="es-CO"/>
        </w:rPr>
        <w:t>Analizar estudios de caso donde datos mal preparados generaron modelos deficientes.</w:t>
      </w:r>
    </w:p>
    <w:p w14:paraId="1391FEFE" w14:textId="49231ED7" w:rsidR="00CF151D" w:rsidRPr="007B6677" w:rsidRDefault="00CF151D" w:rsidP="00CF151D">
      <w:pPr>
        <w:numPr>
          <w:ilvl w:val="0"/>
          <w:numId w:val="83"/>
        </w:numPr>
        <w:spacing w:after="0"/>
        <w:rPr>
          <w:rFonts w:ascii="Arial" w:eastAsia="Times New Roman" w:hAnsi="Arial" w:cs="Arial"/>
          <w:bCs/>
          <w:sz w:val="20"/>
          <w:szCs w:val="20"/>
          <w:lang w:eastAsia="es-CO"/>
        </w:rPr>
      </w:pPr>
      <w:r w:rsidRPr="007B6677">
        <w:rPr>
          <w:rFonts w:ascii="Arial" w:eastAsia="Times New Roman" w:hAnsi="Arial" w:cs="Arial"/>
          <w:bCs/>
          <w:sz w:val="20"/>
          <w:szCs w:val="20"/>
          <w:lang w:eastAsia="es-CO"/>
        </w:rPr>
        <w:t>Responder la pregunta: ¿Cuáles son los principales desafíos al trabajar con datos en Machine Learning?</w:t>
      </w:r>
    </w:p>
    <w:p w14:paraId="22199089" w14:textId="2B303DF2" w:rsidR="00CF151D" w:rsidRPr="007B6677" w:rsidRDefault="00CF151D" w:rsidP="00CF151D">
      <w:pPr>
        <w:numPr>
          <w:ilvl w:val="0"/>
          <w:numId w:val="83"/>
        </w:numPr>
        <w:spacing w:after="0"/>
        <w:rPr>
          <w:rFonts w:ascii="Arial" w:eastAsia="Times New Roman" w:hAnsi="Arial" w:cs="Arial"/>
          <w:bCs/>
          <w:sz w:val="20"/>
          <w:szCs w:val="20"/>
          <w:lang w:eastAsia="es-CO"/>
        </w:rPr>
      </w:pPr>
      <w:r w:rsidRPr="007B6677">
        <w:rPr>
          <w:rFonts w:ascii="Segoe UI Emoji" w:eastAsia="Times New Roman" w:hAnsi="Segoe UI Emoji" w:cs="Segoe UI Emoji"/>
          <w:bCs/>
          <w:sz w:val="20"/>
          <w:szCs w:val="20"/>
          <w:lang w:eastAsia="es-CO"/>
        </w:rPr>
        <w:t xml:space="preserve"> </w:t>
      </w:r>
      <w:r w:rsidRPr="007B6677">
        <w:rPr>
          <w:rFonts w:ascii="Arial" w:eastAsia="Times New Roman" w:hAnsi="Arial" w:cs="Arial"/>
          <w:bCs/>
          <w:sz w:val="20"/>
          <w:szCs w:val="20"/>
          <w:lang w:eastAsia="es-CO"/>
        </w:rPr>
        <w:t>Duración: 2 horas</w:t>
      </w:r>
    </w:p>
    <w:p w14:paraId="476AF914" w14:textId="1A4178E8" w:rsidR="00CF151D" w:rsidRPr="007B6677" w:rsidRDefault="00CF151D" w:rsidP="00CF151D">
      <w:pPr>
        <w:numPr>
          <w:ilvl w:val="0"/>
          <w:numId w:val="83"/>
        </w:numPr>
        <w:spacing w:after="0"/>
        <w:rPr>
          <w:rFonts w:ascii="Arial" w:eastAsia="Times New Roman" w:hAnsi="Arial" w:cs="Arial"/>
          <w:bCs/>
          <w:sz w:val="20"/>
          <w:szCs w:val="20"/>
          <w:lang w:eastAsia="es-CO"/>
        </w:rPr>
      </w:pPr>
      <w:r w:rsidRPr="007B6677">
        <w:rPr>
          <w:rFonts w:ascii="Arial" w:eastAsia="Times New Roman" w:hAnsi="Arial" w:cs="Arial"/>
          <w:bCs/>
          <w:sz w:val="20"/>
          <w:szCs w:val="20"/>
          <w:lang w:eastAsia="es-CO"/>
        </w:rPr>
        <w:t xml:space="preserve"> Recursos: Computadores, acceso a Internet</w:t>
      </w:r>
    </w:p>
    <w:p w14:paraId="6486B412" w14:textId="560EC149" w:rsidR="00CF151D" w:rsidRDefault="00CF151D" w:rsidP="002259CD">
      <w:pPr>
        <w:spacing w:after="0"/>
        <w:rPr>
          <w:rFonts w:ascii="Arial" w:eastAsia="Times New Roman" w:hAnsi="Arial" w:cs="Arial"/>
          <w:b/>
          <w:color w:val="FF0000"/>
          <w:sz w:val="20"/>
          <w:szCs w:val="20"/>
          <w:lang w:eastAsia="es-CO"/>
        </w:rPr>
      </w:pPr>
    </w:p>
    <w:p w14:paraId="6C7B1C09" w14:textId="032A0806" w:rsidR="00CF151D" w:rsidRPr="001568BB" w:rsidRDefault="00CF151D" w:rsidP="002259CD">
      <w:pPr>
        <w:spacing w:after="0"/>
        <w:rPr>
          <w:rFonts w:ascii="Arial" w:eastAsia="Times New Roman" w:hAnsi="Arial" w:cs="Arial"/>
          <w:b/>
          <w:color w:val="FF0000"/>
          <w:sz w:val="20"/>
          <w:szCs w:val="20"/>
          <w:lang w:eastAsia="es-CO"/>
        </w:rPr>
      </w:pPr>
    </w:p>
    <w:p w14:paraId="0CA2086B" w14:textId="2F82A6D4" w:rsidR="00B155F6" w:rsidRPr="001568BB" w:rsidRDefault="00F72B1E" w:rsidP="002259CD">
      <w:pPr>
        <w:spacing w:after="0"/>
        <w:rPr>
          <w:rFonts w:ascii="Arial" w:hAnsi="Arial" w:cs="Arial"/>
          <w:color w:val="FF0000"/>
          <w:sz w:val="20"/>
          <w:szCs w:val="20"/>
        </w:rPr>
      </w:pPr>
      <w:r>
        <w:rPr>
          <w:rFonts w:ascii="Arial" w:hAnsi="Arial" w:cs="Arial"/>
          <w:noProof/>
          <w:sz w:val="24"/>
          <w:szCs w:val="24"/>
        </w:rPr>
        <w:drawing>
          <wp:anchor distT="0" distB="0" distL="114300" distR="114300" simplePos="0" relativeHeight="251688960" behindDoc="0" locked="0" layoutInCell="1" allowOverlap="1" wp14:anchorId="29E3EDBC" wp14:editId="32504964">
            <wp:simplePos x="0" y="0"/>
            <wp:positionH relativeFrom="column">
              <wp:posOffset>-57150</wp:posOffset>
            </wp:positionH>
            <wp:positionV relativeFrom="paragraph">
              <wp:posOffset>198755</wp:posOffset>
            </wp:positionV>
            <wp:extent cx="2009775" cy="2009775"/>
            <wp:effectExtent l="0" t="0" r="9525" b="9525"/>
            <wp:wrapSquare wrapText="bothSides"/>
            <wp:docPr id="91510386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103867" name="Imagen 915103867"/>
                    <pic:cNvPicPr/>
                  </pic:nvPicPr>
                  <pic:blipFill>
                    <a:blip r:embed="rId10"/>
                    <a:stretch>
                      <a:fillRect/>
                    </a:stretch>
                  </pic:blipFill>
                  <pic:spPr>
                    <a:xfrm>
                      <a:off x="0" y="0"/>
                      <a:ext cx="2009775" cy="2009775"/>
                    </a:xfrm>
                    <a:prstGeom prst="rect">
                      <a:avLst/>
                    </a:prstGeom>
                  </pic:spPr>
                </pic:pic>
              </a:graphicData>
            </a:graphic>
            <wp14:sizeRelH relativeFrom="page">
              <wp14:pctWidth>0</wp14:pctWidth>
            </wp14:sizeRelH>
            <wp14:sizeRelV relativeFrom="page">
              <wp14:pctHeight>0</wp14:pctHeight>
            </wp14:sizeRelV>
          </wp:anchor>
        </w:drawing>
      </w:r>
    </w:p>
    <w:p w14:paraId="08165477" w14:textId="29835C8F" w:rsidR="00B96DAF" w:rsidRPr="00B478FB" w:rsidRDefault="00F01225" w:rsidP="009936BF">
      <w:pPr>
        <w:rPr>
          <w:rFonts w:ascii="Arial" w:hAnsi="Arial" w:cs="Arial"/>
          <w:b/>
          <w:bCs/>
          <w:sz w:val="20"/>
          <w:szCs w:val="20"/>
        </w:rPr>
      </w:pPr>
      <w:r w:rsidRPr="00B478FB">
        <w:rPr>
          <w:rFonts w:ascii="Arial" w:hAnsi="Arial" w:cs="Arial"/>
          <w:b/>
          <w:bCs/>
          <w:sz w:val="20"/>
          <w:szCs w:val="20"/>
        </w:rPr>
        <w:t xml:space="preserve">3.2 </w:t>
      </w:r>
      <w:r w:rsidR="00E83503" w:rsidRPr="00B478FB">
        <w:rPr>
          <w:rFonts w:ascii="Arial" w:hAnsi="Arial" w:cs="Arial"/>
          <w:b/>
          <w:bCs/>
          <w:sz w:val="20"/>
          <w:szCs w:val="20"/>
        </w:rPr>
        <w:t>Actividades de</w:t>
      </w:r>
      <w:r w:rsidRPr="00B478FB">
        <w:rPr>
          <w:rFonts w:ascii="Arial" w:hAnsi="Arial" w:cs="Arial"/>
          <w:b/>
          <w:bCs/>
          <w:sz w:val="20"/>
          <w:szCs w:val="20"/>
        </w:rPr>
        <w:t xml:space="preserve"> contextualización </w:t>
      </w:r>
    </w:p>
    <w:p w14:paraId="75ACB42B" w14:textId="171DC830" w:rsidR="00F72B1E" w:rsidRPr="00F72B1E" w:rsidRDefault="009936BF" w:rsidP="00F72B1E">
      <w:pPr>
        <w:spacing w:before="100" w:beforeAutospacing="1" w:after="198"/>
        <w:rPr>
          <w:rFonts w:ascii="Arial" w:hAnsi="Arial" w:cs="Arial"/>
          <w:sz w:val="24"/>
          <w:szCs w:val="24"/>
        </w:rPr>
      </w:pPr>
      <w:r w:rsidRPr="00F72B1E">
        <w:rPr>
          <w:rFonts w:ascii="Arial" w:hAnsi="Arial" w:cs="Arial"/>
          <w:sz w:val="24"/>
          <w:szCs w:val="24"/>
        </w:rPr>
        <w:t>A</w:t>
      </w:r>
      <w:r w:rsidR="000357D9" w:rsidRPr="00F72B1E">
        <w:rPr>
          <w:rFonts w:ascii="Arial" w:hAnsi="Arial" w:cs="Arial"/>
          <w:sz w:val="24"/>
          <w:szCs w:val="24"/>
        </w:rPr>
        <w:t xml:space="preserve">ctividad </w:t>
      </w:r>
      <w:r w:rsidRPr="00F72B1E">
        <w:rPr>
          <w:rFonts w:ascii="Arial" w:hAnsi="Arial" w:cs="Arial"/>
          <w:sz w:val="24"/>
          <w:szCs w:val="24"/>
        </w:rPr>
        <w:t>2</w:t>
      </w:r>
      <w:r w:rsidR="00F72B1E" w:rsidRPr="00F72B1E">
        <w:rPr>
          <w:rFonts w:ascii="Arial" w:hAnsi="Arial" w:cs="Arial"/>
          <w:sz w:val="24"/>
          <w:szCs w:val="24"/>
        </w:rPr>
        <w:t xml:space="preserve"> Optimizar y transformar datos para Machine Learning</w:t>
      </w:r>
    </w:p>
    <w:p w14:paraId="468DDDB9" w14:textId="77777777" w:rsidR="00F72B1E" w:rsidRPr="00F72B1E" w:rsidRDefault="00F72B1E" w:rsidP="00F72B1E">
      <w:pPr>
        <w:spacing w:before="100" w:beforeAutospacing="1" w:after="198"/>
        <w:rPr>
          <w:rFonts w:ascii="Arial" w:hAnsi="Arial" w:cs="Arial"/>
          <w:sz w:val="24"/>
          <w:szCs w:val="24"/>
        </w:rPr>
      </w:pPr>
      <w:r w:rsidRPr="00F72B1E">
        <w:rPr>
          <w:rFonts w:ascii="Arial" w:hAnsi="Arial" w:cs="Arial"/>
          <w:sz w:val="24"/>
          <w:szCs w:val="24"/>
        </w:rPr>
        <w:t>La optimización y transformación de datos es un paso fundamental para garantizar que los modelos de aprendizaje automático sean precisos y eficientes. Un conjunto de datos mal preparado puede resultar en modelos poco fiables y predicciones inexactas. Este proceso incluye la normalización, estandarización, codificación de variables categóricas y reducción de dimensionalidad, que son esenciales para garantizar que los datos sean coherentes y aptos para el análisis.</w:t>
      </w:r>
    </w:p>
    <w:p w14:paraId="4B7FDEF8" w14:textId="77777777" w:rsidR="00F72B1E" w:rsidRPr="00F72B1E" w:rsidRDefault="00F72B1E" w:rsidP="00F72B1E">
      <w:pPr>
        <w:spacing w:before="100" w:beforeAutospacing="1" w:after="198"/>
        <w:rPr>
          <w:rFonts w:ascii="Arial" w:hAnsi="Arial" w:cs="Arial"/>
          <w:sz w:val="24"/>
          <w:szCs w:val="24"/>
        </w:rPr>
      </w:pPr>
      <w:r w:rsidRPr="00F72B1E">
        <w:rPr>
          <w:rFonts w:ascii="Arial" w:hAnsi="Arial" w:cs="Arial"/>
          <w:sz w:val="24"/>
          <w:szCs w:val="24"/>
        </w:rPr>
        <w:t>Un aspecto crítico de este proceso es la detección y manejo de valores atípicos y datos faltantes. La eliminación o imputación adecuada de estos valores puede marcar la diferencia entre un modelo con buen rendimiento y uno ineficaz. Además, la transformación de datos en formatos compatibles con algoritmos específicos, como convertir variables categóricas a representaciones numéricas, es crucial para evitar errores de cálculo y mejorar la interpretabilidad de los resultados.</w:t>
      </w:r>
    </w:p>
    <w:p w14:paraId="0399A4FE" w14:textId="77777777" w:rsidR="00F72B1E" w:rsidRPr="00F72B1E" w:rsidRDefault="00F72B1E" w:rsidP="00F72B1E">
      <w:pPr>
        <w:spacing w:before="100" w:beforeAutospacing="1" w:after="198"/>
        <w:rPr>
          <w:rFonts w:ascii="Arial" w:hAnsi="Arial" w:cs="Arial"/>
          <w:bCs/>
          <w:sz w:val="24"/>
          <w:szCs w:val="24"/>
        </w:rPr>
      </w:pPr>
      <w:r w:rsidRPr="00F72B1E">
        <w:rPr>
          <w:rFonts w:ascii="Arial" w:hAnsi="Arial" w:cs="Arial"/>
          <w:bCs/>
          <w:sz w:val="24"/>
          <w:szCs w:val="24"/>
        </w:rPr>
        <w:lastRenderedPageBreak/>
        <w:t>La diversidad y consistencia de los datos también son elementos clave. Integrar datos de diferentes fuentes y garantizar su compatibilidad mediante procesos como la unificación y normalización ayuda a construir modelos robustos y adaptables a diversos escenarios.</w:t>
      </w:r>
    </w:p>
    <w:p w14:paraId="385B5008" w14:textId="77777777" w:rsidR="00F72B1E" w:rsidRPr="00F72B1E" w:rsidRDefault="00F72B1E" w:rsidP="00F72B1E">
      <w:pPr>
        <w:spacing w:before="100" w:beforeAutospacing="1" w:after="198"/>
        <w:rPr>
          <w:rFonts w:ascii="Arial" w:hAnsi="Arial" w:cs="Arial"/>
          <w:bCs/>
          <w:sz w:val="24"/>
          <w:szCs w:val="24"/>
        </w:rPr>
      </w:pPr>
      <w:r w:rsidRPr="00F72B1E">
        <w:rPr>
          <w:rFonts w:ascii="Arial" w:hAnsi="Arial" w:cs="Arial"/>
          <w:bCs/>
          <w:sz w:val="24"/>
          <w:szCs w:val="24"/>
        </w:rPr>
        <w:t>En el ambiente de aprendizaje con la orientación, asesoría y acompañamiento del INSTRUCTOR, realice las siguientes actividades:</w:t>
      </w:r>
    </w:p>
    <w:p w14:paraId="723C7E59" w14:textId="4B66E34E" w:rsidR="00D056D1" w:rsidRPr="00F72B1E" w:rsidRDefault="00D056D1" w:rsidP="00565EBC">
      <w:pPr>
        <w:spacing w:before="100" w:beforeAutospacing="1" w:after="198"/>
        <w:jc w:val="both"/>
        <w:rPr>
          <w:rFonts w:ascii="Arial" w:eastAsia="Times New Roman" w:hAnsi="Arial" w:cs="Arial"/>
          <w:bCs/>
          <w:sz w:val="20"/>
          <w:szCs w:val="20"/>
          <w:lang w:eastAsia="es-CO"/>
        </w:rPr>
      </w:pPr>
      <w:r w:rsidRPr="00F72B1E">
        <w:rPr>
          <w:rFonts w:ascii="Arial" w:eastAsiaTheme="minorHAnsi" w:hAnsi="Arial" w:cs="Arial"/>
          <w:b/>
          <w:bCs/>
          <w:sz w:val="20"/>
          <w:szCs w:val="20"/>
        </w:rPr>
        <w:t xml:space="preserve">Taller # 1 de </w:t>
      </w:r>
      <w:r w:rsidR="00E83503" w:rsidRPr="00F72B1E">
        <w:rPr>
          <w:rFonts w:ascii="Arial" w:eastAsiaTheme="minorHAnsi" w:hAnsi="Arial" w:cs="Arial"/>
          <w:b/>
          <w:bCs/>
          <w:sz w:val="20"/>
          <w:szCs w:val="20"/>
        </w:rPr>
        <w:t>Machine Learning</w:t>
      </w:r>
    </w:p>
    <w:p w14:paraId="778509D6" w14:textId="77777777" w:rsidR="00F72B1E" w:rsidRPr="00F72B1E" w:rsidRDefault="00F72B1E" w:rsidP="00F72B1E">
      <w:pPr>
        <w:spacing w:after="0"/>
        <w:rPr>
          <w:rFonts w:ascii="Arial" w:eastAsiaTheme="minorHAnsi" w:hAnsi="Arial" w:cs="Arial"/>
          <w:sz w:val="20"/>
          <w:szCs w:val="20"/>
        </w:rPr>
      </w:pPr>
      <w:r w:rsidRPr="00F72B1E">
        <w:rPr>
          <w:rFonts w:ascii="Arial" w:eastAsiaTheme="minorHAnsi" w:hAnsi="Arial" w:cs="Arial"/>
          <w:sz w:val="20"/>
          <w:szCs w:val="20"/>
        </w:rPr>
        <w:t>Objetivo: Introducir a los participantes en las técnicas de transformación y optimización de datos para garantizar su eficacia en modelos predictivos.</w:t>
      </w:r>
    </w:p>
    <w:p w14:paraId="45D760E8" w14:textId="77777777" w:rsidR="00F72B1E" w:rsidRPr="00F72B1E" w:rsidRDefault="00F72B1E" w:rsidP="00F72B1E">
      <w:pPr>
        <w:spacing w:after="0"/>
        <w:rPr>
          <w:rFonts w:ascii="Arial" w:eastAsiaTheme="minorHAnsi" w:hAnsi="Arial" w:cs="Arial"/>
          <w:sz w:val="20"/>
          <w:szCs w:val="20"/>
        </w:rPr>
      </w:pPr>
      <w:r w:rsidRPr="00F72B1E">
        <w:rPr>
          <w:rFonts w:ascii="Arial" w:eastAsiaTheme="minorHAnsi" w:hAnsi="Arial" w:cs="Arial"/>
          <w:sz w:val="20"/>
          <w:szCs w:val="20"/>
        </w:rPr>
        <w:t>Pasos del taller:</w:t>
      </w:r>
    </w:p>
    <w:p w14:paraId="4C38C891" w14:textId="6F40F4F3" w:rsidR="00B76A20" w:rsidRPr="001568BB" w:rsidRDefault="00B76A20" w:rsidP="00E83503">
      <w:pPr>
        <w:spacing w:after="0"/>
        <w:rPr>
          <w:rFonts w:ascii="Arial" w:eastAsiaTheme="minorHAnsi" w:hAnsi="Arial" w:cs="Arial"/>
          <w:b/>
          <w:bCs/>
          <w:color w:val="FF0000"/>
          <w:sz w:val="20"/>
          <w:szCs w:val="20"/>
        </w:rPr>
      </w:pPr>
    </w:p>
    <w:p w14:paraId="6FCD13A8" w14:textId="77777777" w:rsidR="00F72B1E" w:rsidRPr="00F72B1E" w:rsidRDefault="00F72B1E" w:rsidP="00F72B1E">
      <w:pPr>
        <w:numPr>
          <w:ilvl w:val="0"/>
          <w:numId w:val="84"/>
        </w:numPr>
        <w:spacing w:after="0"/>
        <w:rPr>
          <w:rFonts w:ascii="Arial" w:eastAsiaTheme="minorHAnsi" w:hAnsi="Arial" w:cs="Arial"/>
          <w:sz w:val="20"/>
          <w:szCs w:val="20"/>
        </w:rPr>
      </w:pPr>
      <w:r w:rsidRPr="00F72B1E">
        <w:rPr>
          <w:rFonts w:ascii="Arial" w:eastAsiaTheme="minorHAnsi" w:hAnsi="Arial" w:cs="Arial"/>
          <w:sz w:val="20"/>
          <w:szCs w:val="20"/>
        </w:rPr>
        <w:t>Introducción a las transformaciones de datos:</w:t>
      </w:r>
    </w:p>
    <w:p w14:paraId="2977FDFB" w14:textId="77777777" w:rsidR="00F72B1E" w:rsidRPr="00F72B1E" w:rsidRDefault="00F72B1E" w:rsidP="00F72B1E">
      <w:pPr>
        <w:numPr>
          <w:ilvl w:val="1"/>
          <w:numId w:val="84"/>
        </w:numPr>
        <w:spacing w:after="0"/>
        <w:rPr>
          <w:rFonts w:ascii="Arial" w:eastAsiaTheme="minorHAnsi" w:hAnsi="Arial" w:cs="Arial"/>
          <w:sz w:val="20"/>
          <w:szCs w:val="20"/>
        </w:rPr>
      </w:pPr>
      <w:r w:rsidRPr="00F72B1E">
        <w:rPr>
          <w:rFonts w:ascii="Arial" w:eastAsiaTheme="minorHAnsi" w:hAnsi="Arial" w:cs="Arial"/>
          <w:sz w:val="20"/>
          <w:szCs w:val="20"/>
        </w:rPr>
        <w:t>Explicación de normalización y estandarización.</w:t>
      </w:r>
    </w:p>
    <w:p w14:paraId="7B575A06" w14:textId="77777777" w:rsidR="00F72B1E" w:rsidRPr="00F72B1E" w:rsidRDefault="00F72B1E" w:rsidP="00F72B1E">
      <w:pPr>
        <w:numPr>
          <w:ilvl w:val="1"/>
          <w:numId w:val="84"/>
        </w:numPr>
        <w:spacing w:after="0"/>
        <w:rPr>
          <w:rFonts w:ascii="Arial" w:eastAsiaTheme="minorHAnsi" w:hAnsi="Arial" w:cs="Arial"/>
          <w:sz w:val="20"/>
          <w:szCs w:val="20"/>
        </w:rPr>
      </w:pPr>
      <w:r w:rsidRPr="00F72B1E">
        <w:rPr>
          <w:rFonts w:ascii="Arial" w:eastAsiaTheme="minorHAnsi" w:hAnsi="Arial" w:cs="Arial"/>
          <w:sz w:val="20"/>
          <w:szCs w:val="20"/>
        </w:rPr>
        <w:t>Discutir la importancia de la coherencia y calidad de los datos transformados.</w:t>
      </w:r>
    </w:p>
    <w:p w14:paraId="6125A232" w14:textId="77777777" w:rsidR="00F72B1E" w:rsidRPr="00F72B1E" w:rsidRDefault="00F72B1E" w:rsidP="00F72B1E">
      <w:pPr>
        <w:numPr>
          <w:ilvl w:val="1"/>
          <w:numId w:val="84"/>
        </w:numPr>
        <w:spacing w:after="0"/>
        <w:rPr>
          <w:rFonts w:ascii="Arial" w:eastAsiaTheme="minorHAnsi" w:hAnsi="Arial" w:cs="Arial"/>
          <w:sz w:val="20"/>
          <w:szCs w:val="20"/>
        </w:rPr>
      </w:pPr>
      <w:r w:rsidRPr="00F72B1E">
        <w:rPr>
          <w:rFonts w:ascii="Arial" w:eastAsiaTheme="minorHAnsi" w:hAnsi="Arial" w:cs="Arial"/>
          <w:sz w:val="20"/>
          <w:szCs w:val="20"/>
        </w:rPr>
        <w:t>Ejemplos de técnicas avanzadas de optimización.</w:t>
      </w:r>
    </w:p>
    <w:p w14:paraId="7BCC487A" w14:textId="77777777" w:rsidR="00F72B1E" w:rsidRPr="00F72B1E" w:rsidRDefault="00F72B1E" w:rsidP="00F72B1E">
      <w:pPr>
        <w:numPr>
          <w:ilvl w:val="0"/>
          <w:numId w:val="84"/>
        </w:numPr>
        <w:spacing w:after="0"/>
        <w:rPr>
          <w:rFonts w:ascii="Arial" w:eastAsiaTheme="minorHAnsi" w:hAnsi="Arial" w:cs="Arial"/>
          <w:sz w:val="20"/>
          <w:szCs w:val="20"/>
        </w:rPr>
      </w:pPr>
      <w:r w:rsidRPr="00F72B1E">
        <w:rPr>
          <w:rFonts w:ascii="Arial" w:eastAsiaTheme="minorHAnsi" w:hAnsi="Arial" w:cs="Arial"/>
          <w:sz w:val="20"/>
          <w:szCs w:val="20"/>
        </w:rPr>
        <w:t>Aplicación práctica:</w:t>
      </w:r>
    </w:p>
    <w:p w14:paraId="67057B3C" w14:textId="77777777" w:rsidR="00F72B1E" w:rsidRPr="00F72B1E" w:rsidRDefault="00F72B1E" w:rsidP="00F72B1E">
      <w:pPr>
        <w:numPr>
          <w:ilvl w:val="1"/>
          <w:numId w:val="84"/>
        </w:numPr>
        <w:spacing w:after="0"/>
        <w:rPr>
          <w:rFonts w:ascii="Arial" w:eastAsiaTheme="minorHAnsi" w:hAnsi="Arial" w:cs="Arial"/>
          <w:sz w:val="20"/>
          <w:szCs w:val="20"/>
        </w:rPr>
      </w:pPr>
      <w:r w:rsidRPr="00F72B1E">
        <w:rPr>
          <w:rFonts w:ascii="Arial" w:eastAsiaTheme="minorHAnsi" w:hAnsi="Arial" w:cs="Arial"/>
          <w:sz w:val="20"/>
          <w:szCs w:val="20"/>
        </w:rPr>
        <w:t>Uso de herramientas como Pandas y Scikit-Learn para transformar datos reales.</w:t>
      </w:r>
    </w:p>
    <w:p w14:paraId="5855A402" w14:textId="77777777" w:rsidR="00F72B1E" w:rsidRPr="00F72B1E" w:rsidRDefault="00F72B1E" w:rsidP="00F72B1E">
      <w:pPr>
        <w:numPr>
          <w:ilvl w:val="1"/>
          <w:numId w:val="84"/>
        </w:numPr>
        <w:spacing w:after="0"/>
        <w:rPr>
          <w:rFonts w:ascii="Arial" w:eastAsiaTheme="minorHAnsi" w:hAnsi="Arial" w:cs="Arial"/>
          <w:sz w:val="20"/>
          <w:szCs w:val="20"/>
        </w:rPr>
      </w:pPr>
      <w:r w:rsidRPr="00F72B1E">
        <w:rPr>
          <w:rFonts w:ascii="Arial" w:eastAsiaTheme="minorHAnsi" w:hAnsi="Arial" w:cs="Arial"/>
          <w:sz w:val="20"/>
          <w:szCs w:val="20"/>
        </w:rPr>
        <w:t>Resolución de casos prácticos de manejo de valores atípicos y datos faltantes.</w:t>
      </w:r>
    </w:p>
    <w:p w14:paraId="6881BA30" w14:textId="77777777" w:rsidR="00F72B1E" w:rsidRPr="00F72B1E" w:rsidRDefault="00F72B1E" w:rsidP="00F72B1E">
      <w:pPr>
        <w:spacing w:after="0"/>
        <w:rPr>
          <w:rFonts w:ascii="Arial" w:eastAsiaTheme="minorHAnsi" w:hAnsi="Arial" w:cs="Arial"/>
          <w:sz w:val="20"/>
          <w:szCs w:val="20"/>
        </w:rPr>
      </w:pPr>
      <w:r w:rsidRPr="00F72B1E">
        <w:rPr>
          <w:rFonts w:ascii="Arial" w:eastAsiaTheme="minorHAnsi" w:hAnsi="Arial" w:cs="Arial"/>
          <w:sz w:val="20"/>
          <w:szCs w:val="20"/>
        </w:rPr>
        <w:t>Evidencias de aprendizaje:</w:t>
      </w:r>
    </w:p>
    <w:p w14:paraId="53D0BEFE" w14:textId="77777777" w:rsidR="00F72B1E" w:rsidRPr="00F72B1E" w:rsidRDefault="00F72B1E" w:rsidP="00F72B1E">
      <w:pPr>
        <w:numPr>
          <w:ilvl w:val="0"/>
          <w:numId w:val="85"/>
        </w:numPr>
        <w:spacing w:after="0"/>
        <w:rPr>
          <w:rFonts w:ascii="Arial" w:eastAsiaTheme="minorHAnsi" w:hAnsi="Arial" w:cs="Arial"/>
          <w:sz w:val="20"/>
          <w:szCs w:val="20"/>
        </w:rPr>
      </w:pPr>
      <w:r w:rsidRPr="00F72B1E">
        <w:rPr>
          <w:rFonts w:ascii="Arial" w:eastAsiaTheme="minorHAnsi" w:hAnsi="Arial" w:cs="Arial"/>
          <w:sz w:val="20"/>
          <w:szCs w:val="20"/>
        </w:rPr>
        <w:t>Resúmenes grupales sobre las técnicas discutidas.</w:t>
      </w:r>
    </w:p>
    <w:p w14:paraId="0A3C0446" w14:textId="77777777" w:rsidR="00F72B1E" w:rsidRDefault="00F72B1E" w:rsidP="00F72B1E">
      <w:pPr>
        <w:numPr>
          <w:ilvl w:val="0"/>
          <w:numId w:val="85"/>
        </w:numPr>
        <w:spacing w:after="0"/>
        <w:rPr>
          <w:rFonts w:ascii="Arial" w:eastAsiaTheme="minorHAnsi" w:hAnsi="Arial" w:cs="Arial"/>
          <w:sz w:val="20"/>
          <w:szCs w:val="20"/>
        </w:rPr>
      </w:pPr>
      <w:r w:rsidRPr="00F72B1E">
        <w:rPr>
          <w:rFonts w:ascii="Arial" w:eastAsiaTheme="minorHAnsi" w:hAnsi="Arial" w:cs="Arial"/>
          <w:sz w:val="20"/>
          <w:szCs w:val="20"/>
        </w:rPr>
        <w:t>Informes detallados con capturas de pantalla de códigos implementados.</w:t>
      </w:r>
    </w:p>
    <w:p w14:paraId="7CFE0640" w14:textId="77777777" w:rsidR="00F72B1E" w:rsidRPr="00F72B1E" w:rsidRDefault="00F72B1E" w:rsidP="00F72B1E">
      <w:pPr>
        <w:spacing w:after="0"/>
        <w:ind w:left="720"/>
        <w:rPr>
          <w:rFonts w:ascii="Arial" w:eastAsiaTheme="minorHAnsi" w:hAnsi="Arial" w:cs="Arial"/>
          <w:sz w:val="20"/>
          <w:szCs w:val="20"/>
        </w:rPr>
      </w:pPr>
    </w:p>
    <w:p w14:paraId="3B7C976B" w14:textId="02A1FE59" w:rsidR="00F72B1E" w:rsidRPr="00F72B1E" w:rsidRDefault="00F72B1E" w:rsidP="00F72B1E">
      <w:pPr>
        <w:spacing w:after="0"/>
        <w:rPr>
          <w:rFonts w:ascii="Arial" w:eastAsiaTheme="minorHAnsi" w:hAnsi="Arial" w:cs="Arial"/>
          <w:sz w:val="20"/>
          <w:szCs w:val="20"/>
        </w:rPr>
      </w:pPr>
      <w:r w:rsidRPr="00F72B1E">
        <w:rPr>
          <w:rFonts w:ascii="Arial" w:eastAsiaTheme="minorHAnsi" w:hAnsi="Arial" w:cs="Arial"/>
          <w:sz w:val="20"/>
          <w:szCs w:val="20"/>
        </w:rPr>
        <w:t xml:space="preserve"> Duración de la actividad: 15 horas</w:t>
      </w:r>
      <w:r w:rsidRPr="00F72B1E">
        <w:rPr>
          <w:rFonts w:ascii="Arial" w:eastAsiaTheme="minorHAnsi" w:hAnsi="Arial" w:cs="Arial"/>
          <w:sz w:val="20"/>
          <w:szCs w:val="20"/>
        </w:rPr>
        <w:br/>
        <w:t xml:space="preserve"> Modalidad: Grupal</w:t>
      </w:r>
    </w:p>
    <w:p w14:paraId="52A6F84A" w14:textId="77777777" w:rsidR="00F72B1E" w:rsidRPr="00F72B1E" w:rsidRDefault="00F72B1E" w:rsidP="00E83503">
      <w:pPr>
        <w:spacing w:after="0"/>
        <w:rPr>
          <w:rFonts w:ascii="Arial" w:hAnsi="Arial" w:cs="Arial"/>
          <w:sz w:val="20"/>
          <w:szCs w:val="20"/>
        </w:rPr>
      </w:pPr>
    </w:p>
    <w:p w14:paraId="33D9454D" w14:textId="77777777" w:rsidR="00F72B1E" w:rsidRDefault="00F72B1E" w:rsidP="00E83503">
      <w:pPr>
        <w:spacing w:after="0"/>
        <w:rPr>
          <w:rFonts w:ascii="Arial" w:hAnsi="Arial" w:cs="Arial"/>
          <w:b/>
          <w:color w:val="FF0000"/>
          <w:sz w:val="20"/>
          <w:szCs w:val="20"/>
        </w:rPr>
      </w:pPr>
    </w:p>
    <w:p w14:paraId="1A7813E0" w14:textId="0A9A0289" w:rsidR="008C5518" w:rsidRPr="001568BB" w:rsidRDefault="008C5518" w:rsidP="00E83503">
      <w:pPr>
        <w:spacing w:after="0"/>
        <w:rPr>
          <w:rFonts w:ascii="Arial" w:hAnsi="Arial" w:cs="Arial"/>
          <w:b/>
          <w:color w:val="FF0000"/>
          <w:sz w:val="20"/>
          <w:szCs w:val="20"/>
        </w:rPr>
      </w:pPr>
      <w:r w:rsidRPr="001568BB">
        <w:rPr>
          <w:rFonts w:ascii="Arial" w:hAnsi="Arial" w:cs="Arial"/>
          <w:b/>
          <w:noProof/>
          <w:color w:val="FF0000"/>
          <w:sz w:val="20"/>
          <w:szCs w:val="20"/>
        </w:rPr>
        <w:drawing>
          <wp:anchor distT="0" distB="0" distL="114300" distR="114300" simplePos="0" relativeHeight="251681792" behindDoc="0" locked="0" layoutInCell="1" allowOverlap="1" wp14:anchorId="5D8FE6BE" wp14:editId="796766A4">
            <wp:simplePos x="0" y="0"/>
            <wp:positionH relativeFrom="column">
              <wp:posOffset>-118745</wp:posOffset>
            </wp:positionH>
            <wp:positionV relativeFrom="paragraph">
              <wp:posOffset>191770</wp:posOffset>
            </wp:positionV>
            <wp:extent cx="2434590" cy="2434590"/>
            <wp:effectExtent l="0" t="0" r="3810" b="3810"/>
            <wp:wrapSquare wrapText="bothSides"/>
            <wp:docPr id="7217291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729130" name=""/>
                    <pic:cNvPicPr/>
                  </pic:nvPicPr>
                  <pic:blipFill>
                    <a:blip r:embed="rId11"/>
                    <a:stretch>
                      <a:fillRect/>
                    </a:stretch>
                  </pic:blipFill>
                  <pic:spPr>
                    <a:xfrm>
                      <a:off x="0" y="0"/>
                      <a:ext cx="2434590" cy="2434590"/>
                    </a:xfrm>
                    <a:prstGeom prst="rect">
                      <a:avLst/>
                    </a:prstGeom>
                  </pic:spPr>
                </pic:pic>
              </a:graphicData>
            </a:graphic>
            <wp14:sizeRelH relativeFrom="page">
              <wp14:pctWidth>0</wp14:pctWidth>
            </wp14:sizeRelH>
            <wp14:sizeRelV relativeFrom="page">
              <wp14:pctHeight>0</wp14:pctHeight>
            </wp14:sizeRelV>
          </wp:anchor>
        </w:drawing>
      </w:r>
    </w:p>
    <w:p w14:paraId="51900E73" w14:textId="77777777" w:rsidR="008C5518" w:rsidRPr="001568BB" w:rsidRDefault="008C5518" w:rsidP="00E83503">
      <w:pPr>
        <w:spacing w:after="0"/>
        <w:rPr>
          <w:rFonts w:ascii="Arial" w:hAnsi="Arial" w:cs="Arial"/>
          <w:b/>
          <w:color w:val="FF0000"/>
          <w:sz w:val="20"/>
          <w:szCs w:val="20"/>
        </w:rPr>
      </w:pPr>
    </w:p>
    <w:p w14:paraId="6054F437" w14:textId="77777777" w:rsidR="008C5518" w:rsidRPr="00F72B1E" w:rsidRDefault="008C5518" w:rsidP="008C5518">
      <w:pPr>
        <w:ind w:right="170"/>
        <w:jc w:val="both"/>
        <w:rPr>
          <w:rFonts w:ascii="Arial" w:hAnsi="Arial" w:cs="Arial"/>
          <w:sz w:val="20"/>
          <w:szCs w:val="20"/>
        </w:rPr>
      </w:pPr>
      <w:r w:rsidRPr="00F72B1E">
        <w:rPr>
          <w:rFonts w:ascii="Arial" w:hAnsi="Arial" w:cs="Arial"/>
          <w:sz w:val="20"/>
          <w:szCs w:val="20"/>
        </w:rPr>
        <w:t xml:space="preserve">Actividad de diagnóstico: Para tener conocimiento de su proceso de aprendizaje, se requiere que usted reúna las siguientes evidencias de aprendizaje y las entregue de la siguiente manera. </w:t>
      </w:r>
    </w:p>
    <w:p w14:paraId="3629C722" w14:textId="7301C6D5" w:rsidR="008C5518" w:rsidRPr="00F72B1E" w:rsidRDefault="008C5518" w:rsidP="008C5518">
      <w:pPr>
        <w:numPr>
          <w:ilvl w:val="0"/>
          <w:numId w:val="28"/>
        </w:numPr>
        <w:spacing w:after="0"/>
        <w:ind w:right="170"/>
        <w:jc w:val="both"/>
        <w:rPr>
          <w:rFonts w:ascii="Arial" w:hAnsi="Arial" w:cs="Arial"/>
          <w:b/>
          <w:bCs/>
          <w:sz w:val="20"/>
          <w:szCs w:val="20"/>
        </w:rPr>
      </w:pPr>
      <w:r w:rsidRPr="00F72B1E">
        <w:rPr>
          <w:rFonts w:ascii="Arial" w:hAnsi="Arial" w:cs="Arial"/>
          <w:b/>
          <w:bCs/>
          <w:sz w:val="20"/>
          <w:szCs w:val="20"/>
        </w:rPr>
        <w:t xml:space="preserve">Taller # 1 - Repaso de conocimientos adquiridos en Aprendizaje automático – </w:t>
      </w:r>
      <w:r w:rsidR="00F72B1E" w:rsidRPr="00F72B1E">
        <w:rPr>
          <w:rFonts w:ascii="Arial" w:hAnsi="Arial" w:cs="Arial"/>
          <w:b/>
          <w:bCs/>
          <w:sz w:val="20"/>
          <w:szCs w:val="20"/>
        </w:rPr>
        <w:t>Prepaeación</w:t>
      </w:r>
      <w:r w:rsidRPr="00F72B1E">
        <w:rPr>
          <w:rFonts w:ascii="Arial" w:hAnsi="Arial" w:cs="Arial"/>
          <w:b/>
          <w:bCs/>
          <w:sz w:val="20"/>
          <w:szCs w:val="20"/>
        </w:rPr>
        <w:t xml:space="preserve"> de datos</w:t>
      </w:r>
    </w:p>
    <w:p w14:paraId="7BC9456E" w14:textId="77777777" w:rsidR="008C5518" w:rsidRPr="00F72B1E" w:rsidRDefault="008C5518" w:rsidP="008C5518">
      <w:pPr>
        <w:spacing w:after="0"/>
        <w:ind w:right="170"/>
        <w:jc w:val="both"/>
        <w:rPr>
          <w:rFonts w:ascii="Arial" w:hAnsi="Arial" w:cs="Arial"/>
          <w:sz w:val="20"/>
          <w:szCs w:val="20"/>
        </w:rPr>
      </w:pPr>
    </w:p>
    <w:p w14:paraId="7379843E" w14:textId="77777777" w:rsidR="008C5518" w:rsidRPr="00F72B1E" w:rsidRDefault="008C5518" w:rsidP="008C5518">
      <w:pPr>
        <w:spacing w:after="0"/>
        <w:ind w:left="170"/>
        <w:jc w:val="both"/>
        <w:rPr>
          <w:rFonts w:ascii="Arial" w:hAnsi="Arial" w:cs="Arial"/>
          <w:sz w:val="20"/>
          <w:szCs w:val="20"/>
        </w:rPr>
      </w:pPr>
      <w:r w:rsidRPr="00F72B1E">
        <w:rPr>
          <w:rFonts w:ascii="Arial" w:hAnsi="Arial" w:cs="Arial"/>
          <w:b/>
          <w:sz w:val="20"/>
          <w:szCs w:val="20"/>
        </w:rPr>
        <w:t>Duración de la actividad:</w:t>
      </w:r>
      <w:r w:rsidRPr="00F72B1E">
        <w:rPr>
          <w:rFonts w:ascii="Arial" w:hAnsi="Arial" w:cs="Arial"/>
          <w:sz w:val="20"/>
          <w:szCs w:val="20"/>
        </w:rPr>
        <w:t xml:space="preserve"> 3 horas </w:t>
      </w:r>
    </w:p>
    <w:p w14:paraId="17D34552" w14:textId="77777777" w:rsidR="008C5518" w:rsidRPr="00F72B1E" w:rsidRDefault="008C5518" w:rsidP="008C5518">
      <w:pPr>
        <w:spacing w:after="0"/>
        <w:ind w:left="170"/>
        <w:jc w:val="both"/>
        <w:rPr>
          <w:rFonts w:ascii="Arial" w:hAnsi="Arial" w:cs="Arial"/>
          <w:sz w:val="20"/>
          <w:szCs w:val="20"/>
        </w:rPr>
      </w:pPr>
      <w:r w:rsidRPr="00F72B1E">
        <w:rPr>
          <w:rFonts w:ascii="Arial" w:hAnsi="Arial" w:cs="Arial"/>
          <w:b/>
          <w:sz w:val="20"/>
          <w:szCs w:val="20"/>
        </w:rPr>
        <w:t xml:space="preserve">Modalidad: </w:t>
      </w:r>
      <w:r w:rsidRPr="00F72B1E">
        <w:rPr>
          <w:rFonts w:ascii="Arial" w:hAnsi="Arial" w:cs="Arial"/>
          <w:sz w:val="20"/>
          <w:szCs w:val="20"/>
        </w:rPr>
        <w:t>grupal</w:t>
      </w:r>
    </w:p>
    <w:p w14:paraId="071D16BC" w14:textId="77777777" w:rsidR="008C5518" w:rsidRPr="00F72B1E" w:rsidRDefault="008C5518" w:rsidP="00E83503">
      <w:pPr>
        <w:spacing w:after="0"/>
        <w:rPr>
          <w:rFonts w:ascii="Arial" w:hAnsi="Arial" w:cs="Arial"/>
          <w:b/>
          <w:sz w:val="20"/>
          <w:szCs w:val="20"/>
        </w:rPr>
      </w:pPr>
    </w:p>
    <w:p w14:paraId="0106FF91" w14:textId="77777777" w:rsidR="008C5518" w:rsidRPr="001568BB" w:rsidRDefault="008C5518" w:rsidP="00E83503">
      <w:pPr>
        <w:spacing w:after="0"/>
        <w:rPr>
          <w:rFonts w:ascii="Arial" w:hAnsi="Arial" w:cs="Arial"/>
          <w:b/>
          <w:color w:val="FF0000"/>
          <w:sz w:val="20"/>
          <w:szCs w:val="20"/>
        </w:rPr>
      </w:pPr>
    </w:p>
    <w:p w14:paraId="4B0EE055" w14:textId="77777777" w:rsidR="008C5518" w:rsidRPr="001568BB" w:rsidRDefault="008C5518" w:rsidP="00E83503">
      <w:pPr>
        <w:spacing w:after="0"/>
        <w:rPr>
          <w:rFonts w:ascii="Arial" w:hAnsi="Arial" w:cs="Arial"/>
          <w:b/>
          <w:color w:val="FF0000"/>
          <w:sz w:val="20"/>
          <w:szCs w:val="20"/>
        </w:rPr>
      </w:pPr>
    </w:p>
    <w:p w14:paraId="478EC40B" w14:textId="77777777" w:rsidR="008C5518" w:rsidRPr="001568BB" w:rsidRDefault="008C5518" w:rsidP="00E83503">
      <w:pPr>
        <w:spacing w:after="0"/>
        <w:rPr>
          <w:rFonts w:ascii="Arial" w:hAnsi="Arial" w:cs="Arial"/>
          <w:b/>
          <w:color w:val="FF0000"/>
          <w:sz w:val="20"/>
          <w:szCs w:val="20"/>
        </w:rPr>
      </w:pPr>
    </w:p>
    <w:p w14:paraId="695E9BAB" w14:textId="77777777" w:rsidR="008C5518" w:rsidRPr="001568BB" w:rsidRDefault="008C5518" w:rsidP="00E83503">
      <w:pPr>
        <w:spacing w:after="0"/>
        <w:rPr>
          <w:rFonts w:ascii="Arial" w:hAnsi="Arial" w:cs="Arial"/>
          <w:b/>
          <w:color w:val="FF0000"/>
          <w:sz w:val="20"/>
          <w:szCs w:val="20"/>
        </w:rPr>
      </w:pPr>
    </w:p>
    <w:p w14:paraId="6B1CA5E5" w14:textId="77777777" w:rsidR="008C5518" w:rsidRPr="001568BB" w:rsidRDefault="008C5518" w:rsidP="00E83503">
      <w:pPr>
        <w:spacing w:after="0"/>
        <w:rPr>
          <w:rFonts w:ascii="Arial" w:hAnsi="Arial" w:cs="Arial"/>
          <w:b/>
          <w:color w:val="FF0000"/>
          <w:sz w:val="20"/>
          <w:szCs w:val="20"/>
        </w:rPr>
      </w:pPr>
    </w:p>
    <w:p w14:paraId="56DE2545" w14:textId="77777777" w:rsidR="008C5518" w:rsidRPr="001568BB" w:rsidRDefault="008C5518" w:rsidP="00E83503">
      <w:pPr>
        <w:spacing w:after="0"/>
        <w:rPr>
          <w:rFonts w:ascii="Arial" w:hAnsi="Arial" w:cs="Arial"/>
          <w:b/>
          <w:color w:val="FF0000"/>
          <w:sz w:val="20"/>
          <w:szCs w:val="20"/>
        </w:rPr>
      </w:pPr>
    </w:p>
    <w:p w14:paraId="3897037E" w14:textId="77777777" w:rsidR="008C5518" w:rsidRPr="001568BB" w:rsidRDefault="008C5518" w:rsidP="00E83503">
      <w:pPr>
        <w:spacing w:after="0"/>
        <w:rPr>
          <w:rFonts w:ascii="Arial" w:hAnsi="Arial" w:cs="Arial"/>
          <w:bCs/>
          <w:color w:val="FF0000"/>
          <w:sz w:val="20"/>
          <w:szCs w:val="20"/>
        </w:rPr>
      </w:pPr>
    </w:p>
    <w:p w14:paraId="0509D472" w14:textId="77777777" w:rsidR="00565EBC" w:rsidRPr="001568BB" w:rsidRDefault="00565EBC" w:rsidP="00E83503">
      <w:pPr>
        <w:spacing w:after="0"/>
        <w:rPr>
          <w:rFonts w:ascii="Arial" w:hAnsi="Arial" w:cs="Arial"/>
          <w:bCs/>
          <w:color w:val="FF0000"/>
          <w:sz w:val="20"/>
          <w:szCs w:val="20"/>
        </w:rPr>
      </w:pPr>
    </w:p>
    <w:p w14:paraId="40B0123C" w14:textId="77777777" w:rsidR="00565EBC" w:rsidRPr="001568BB" w:rsidRDefault="00565EBC" w:rsidP="00E83503">
      <w:pPr>
        <w:spacing w:after="0"/>
        <w:rPr>
          <w:rFonts w:ascii="Arial" w:hAnsi="Arial" w:cs="Arial"/>
          <w:bCs/>
          <w:color w:val="FF0000"/>
          <w:sz w:val="20"/>
          <w:szCs w:val="20"/>
        </w:rPr>
      </w:pPr>
    </w:p>
    <w:p w14:paraId="2E3D4FE6" w14:textId="039437F6" w:rsidR="00536E3F" w:rsidRPr="00316BCB" w:rsidRDefault="00536E3F" w:rsidP="00B96DAF">
      <w:pPr>
        <w:spacing w:before="100" w:beforeAutospacing="1" w:after="198"/>
        <w:jc w:val="both"/>
        <w:rPr>
          <w:rFonts w:ascii="Arial" w:eastAsia="Times New Roman" w:hAnsi="Arial" w:cs="Arial"/>
          <w:b/>
          <w:sz w:val="20"/>
          <w:szCs w:val="20"/>
          <w:lang w:eastAsia="es-CO"/>
        </w:rPr>
      </w:pPr>
      <w:r w:rsidRPr="00316BCB">
        <w:rPr>
          <w:rFonts w:ascii="Arial" w:eastAsia="Times New Roman" w:hAnsi="Arial" w:cs="Arial"/>
          <w:b/>
          <w:sz w:val="20"/>
          <w:szCs w:val="20"/>
          <w:lang w:eastAsia="es-CO"/>
        </w:rPr>
        <w:t xml:space="preserve">3.3 Actividades de </w:t>
      </w:r>
      <w:r w:rsidR="00140C30" w:rsidRPr="00316BCB">
        <w:rPr>
          <w:rFonts w:ascii="Arial" w:eastAsia="Times New Roman" w:hAnsi="Arial" w:cs="Arial"/>
          <w:b/>
          <w:sz w:val="20"/>
          <w:szCs w:val="20"/>
          <w:lang w:eastAsia="es-CO"/>
        </w:rPr>
        <w:t>apropiación</w:t>
      </w:r>
      <w:r w:rsidRPr="00316BCB">
        <w:rPr>
          <w:rFonts w:ascii="Arial" w:eastAsia="Times New Roman" w:hAnsi="Arial" w:cs="Arial"/>
          <w:b/>
          <w:sz w:val="20"/>
          <w:szCs w:val="20"/>
          <w:lang w:eastAsia="es-CO"/>
        </w:rPr>
        <w:t xml:space="preserve"> del conocimiento</w:t>
      </w:r>
    </w:p>
    <w:p w14:paraId="58939377" w14:textId="73DEC31B" w:rsidR="00316BCB" w:rsidRPr="00316BCB" w:rsidRDefault="002B767C" w:rsidP="00316BCB">
      <w:pPr>
        <w:spacing w:before="100" w:beforeAutospacing="1" w:after="198"/>
        <w:jc w:val="both"/>
        <w:rPr>
          <w:rFonts w:ascii="Arial" w:eastAsia="Times New Roman" w:hAnsi="Arial" w:cs="Arial"/>
          <w:b/>
          <w:bCs/>
          <w:sz w:val="20"/>
          <w:szCs w:val="20"/>
          <w:lang w:eastAsia="es-CO"/>
        </w:rPr>
      </w:pPr>
      <w:r w:rsidRPr="00316BCB">
        <w:rPr>
          <w:rFonts w:ascii="Arial" w:eastAsia="Times New Roman" w:hAnsi="Arial" w:cs="Arial"/>
          <w:b/>
          <w:bCs/>
          <w:noProof/>
          <w:sz w:val="20"/>
          <w:szCs w:val="20"/>
          <w:lang w:eastAsia="es-CO"/>
        </w:rPr>
        <w:drawing>
          <wp:anchor distT="0" distB="0" distL="114300" distR="114300" simplePos="0" relativeHeight="251689984" behindDoc="0" locked="0" layoutInCell="1" allowOverlap="1" wp14:anchorId="55565A97" wp14:editId="2EC8A842">
            <wp:simplePos x="0" y="0"/>
            <wp:positionH relativeFrom="margin">
              <wp:posOffset>0</wp:posOffset>
            </wp:positionH>
            <wp:positionV relativeFrom="paragraph">
              <wp:posOffset>41910</wp:posOffset>
            </wp:positionV>
            <wp:extent cx="2143125" cy="2143125"/>
            <wp:effectExtent l="0" t="0" r="9525" b="9525"/>
            <wp:wrapSquare wrapText="bothSides"/>
            <wp:docPr id="184102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0254" name="Imagen 18410254"/>
                    <pic:cNvPicPr/>
                  </pic:nvPicPr>
                  <pic:blipFill>
                    <a:blip r:embed="rId12"/>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r w:rsidR="00316BCB" w:rsidRPr="00316BCB">
        <w:rPr>
          <w:rFonts w:ascii="Arial" w:eastAsia="Times New Roman" w:hAnsi="Arial" w:cs="Arial"/>
          <w:b/>
          <w:bCs/>
          <w:sz w:val="20"/>
          <w:szCs w:val="20"/>
          <w:lang w:eastAsia="es-CO"/>
        </w:rPr>
        <w:t>Transformación Avanzada de Datos</w:t>
      </w:r>
    </w:p>
    <w:p w14:paraId="308D17A5" w14:textId="77777777" w:rsidR="00316BCB" w:rsidRDefault="00316BCB" w:rsidP="00316BCB">
      <w:pPr>
        <w:spacing w:before="100" w:beforeAutospacing="1" w:after="198"/>
        <w:jc w:val="both"/>
        <w:rPr>
          <w:rFonts w:ascii="Arial" w:eastAsia="Times New Roman" w:hAnsi="Arial" w:cs="Arial"/>
          <w:bCs/>
          <w:sz w:val="20"/>
          <w:szCs w:val="20"/>
          <w:lang w:eastAsia="es-CO"/>
        </w:rPr>
      </w:pPr>
      <w:r w:rsidRPr="00316BCB">
        <w:rPr>
          <w:rFonts w:ascii="Arial" w:eastAsia="Times New Roman" w:hAnsi="Arial" w:cs="Arial"/>
          <w:bCs/>
          <w:sz w:val="20"/>
          <w:szCs w:val="20"/>
          <w:lang w:eastAsia="es-CO"/>
        </w:rPr>
        <w:t>La transformación avanzada de datos es un paso crítico en la preparación de datos para Machine Learning. Este proceso asegura que los datos estén en el formato correcto, escalados, estructurados y optimizados para su uso en modelos predictivos. Incluye tareas como la normalización, estandarización, codificación de variables categóricas y reducción de dimensionalidad, cada una diseñada para mejorar la calidad y utilidad de los datos.</w:t>
      </w:r>
    </w:p>
    <w:p w14:paraId="076A531F" w14:textId="77777777" w:rsidR="002B767C" w:rsidRDefault="002B767C" w:rsidP="00316BCB">
      <w:pPr>
        <w:spacing w:before="100" w:beforeAutospacing="1" w:after="198"/>
        <w:jc w:val="both"/>
        <w:rPr>
          <w:rFonts w:ascii="Arial" w:eastAsia="Times New Roman" w:hAnsi="Arial" w:cs="Arial"/>
          <w:bCs/>
          <w:sz w:val="20"/>
          <w:szCs w:val="20"/>
          <w:lang w:eastAsia="es-CO"/>
        </w:rPr>
      </w:pPr>
    </w:p>
    <w:p w14:paraId="323FAC94" w14:textId="77777777" w:rsidR="002B767C" w:rsidRPr="00316BCB" w:rsidRDefault="002B767C" w:rsidP="00316BCB">
      <w:pPr>
        <w:spacing w:before="100" w:beforeAutospacing="1" w:after="198"/>
        <w:jc w:val="both"/>
        <w:rPr>
          <w:rFonts w:ascii="Arial" w:eastAsia="Times New Roman" w:hAnsi="Arial" w:cs="Arial"/>
          <w:bCs/>
          <w:sz w:val="20"/>
          <w:szCs w:val="20"/>
          <w:lang w:eastAsia="es-CO"/>
        </w:rPr>
      </w:pPr>
    </w:p>
    <w:p w14:paraId="7B1ADAB5" w14:textId="77777777" w:rsidR="00316BCB" w:rsidRPr="00316BCB" w:rsidRDefault="00316BCB" w:rsidP="00316BCB">
      <w:pPr>
        <w:spacing w:before="100" w:beforeAutospacing="1" w:after="198"/>
        <w:jc w:val="both"/>
        <w:rPr>
          <w:rFonts w:ascii="Arial" w:eastAsia="Times New Roman" w:hAnsi="Arial" w:cs="Arial"/>
          <w:b/>
          <w:sz w:val="20"/>
          <w:szCs w:val="20"/>
          <w:lang w:eastAsia="es-CO"/>
        </w:rPr>
      </w:pPr>
      <w:r w:rsidRPr="00316BCB">
        <w:rPr>
          <w:rFonts w:ascii="Arial" w:eastAsia="Times New Roman" w:hAnsi="Arial" w:cs="Arial"/>
          <w:b/>
          <w:sz w:val="20"/>
          <w:szCs w:val="20"/>
          <w:lang w:eastAsia="es-CO"/>
        </w:rPr>
        <w:t>1. Normalización y Estandarización</w:t>
      </w:r>
    </w:p>
    <w:p w14:paraId="50454E36" w14:textId="77777777" w:rsidR="00316BCB" w:rsidRPr="00316BCB" w:rsidRDefault="00316BCB" w:rsidP="00316BCB">
      <w:pPr>
        <w:numPr>
          <w:ilvl w:val="0"/>
          <w:numId w:val="86"/>
        </w:numPr>
        <w:spacing w:before="100" w:beforeAutospacing="1" w:after="198"/>
        <w:jc w:val="both"/>
        <w:rPr>
          <w:rFonts w:ascii="Arial" w:eastAsia="Times New Roman" w:hAnsi="Arial" w:cs="Arial"/>
          <w:bCs/>
          <w:sz w:val="20"/>
          <w:szCs w:val="20"/>
          <w:lang w:eastAsia="es-CO"/>
        </w:rPr>
      </w:pPr>
      <w:r w:rsidRPr="00316BCB">
        <w:rPr>
          <w:rFonts w:ascii="Arial" w:eastAsia="Times New Roman" w:hAnsi="Arial" w:cs="Arial"/>
          <w:bCs/>
          <w:sz w:val="20"/>
          <w:szCs w:val="20"/>
          <w:lang w:eastAsia="es-CO"/>
        </w:rPr>
        <w:t>Objetivo: Ajustar los valores de las variables numéricas para que se encuentren en rangos similares y faciliten el aprendizaje de los algoritmos.</w:t>
      </w:r>
    </w:p>
    <w:p w14:paraId="0DD63C38" w14:textId="77777777" w:rsidR="00316BCB" w:rsidRPr="00316BCB" w:rsidRDefault="00316BCB" w:rsidP="00316BCB">
      <w:pPr>
        <w:numPr>
          <w:ilvl w:val="0"/>
          <w:numId w:val="86"/>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Definición:</w:t>
      </w:r>
    </w:p>
    <w:p w14:paraId="6ED0F892" w14:textId="77777777" w:rsidR="00316BCB" w:rsidRPr="00316BCB" w:rsidRDefault="00316BCB" w:rsidP="00316BCB">
      <w:pPr>
        <w:numPr>
          <w:ilvl w:val="1"/>
          <w:numId w:val="86"/>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Normalización: Escala los datos entre un rango específico, como 0 y 1, permitiendo comparaciones homogéneas entre variables con diferentes unidades o magnitudes.</w:t>
      </w:r>
    </w:p>
    <w:p w14:paraId="61DCFD23" w14:textId="77777777" w:rsidR="00316BCB" w:rsidRPr="00316BCB" w:rsidRDefault="00316BCB" w:rsidP="00316BCB">
      <w:pPr>
        <w:numPr>
          <w:ilvl w:val="1"/>
          <w:numId w:val="86"/>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Estandarización: Ajusta los datos para que tengan una media de 0 y una desviación estándar de 1, asegurando una distribución uniforme.</w:t>
      </w:r>
    </w:p>
    <w:p w14:paraId="75E80A8B" w14:textId="77777777" w:rsidR="00316BCB" w:rsidRPr="00316BCB" w:rsidRDefault="00316BCB" w:rsidP="00316BCB">
      <w:pPr>
        <w:numPr>
          <w:ilvl w:val="0"/>
          <w:numId w:val="86"/>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Resultado esperado: Conjuntos de datos transformados con escalas consistentes, lo que mejora el rendimiento de los modelos sensibles a las magnitudes de los valores, como regresión logística o redes neuronales.</w:t>
      </w:r>
    </w:p>
    <w:p w14:paraId="52173E65" w14:textId="77777777" w:rsidR="00316BCB" w:rsidRPr="00316BCB" w:rsidRDefault="00316BCB" w:rsidP="00316BCB">
      <w:pPr>
        <w:spacing w:before="100" w:beforeAutospacing="1" w:after="198"/>
        <w:jc w:val="both"/>
        <w:rPr>
          <w:rFonts w:ascii="Arial" w:eastAsia="Times New Roman" w:hAnsi="Arial" w:cs="Arial"/>
          <w:b/>
          <w:bCs/>
          <w:sz w:val="20"/>
          <w:szCs w:val="20"/>
          <w:lang w:eastAsia="es-CO"/>
        </w:rPr>
      </w:pPr>
      <w:r w:rsidRPr="00316BCB">
        <w:rPr>
          <w:rFonts w:ascii="Arial" w:eastAsia="Times New Roman" w:hAnsi="Arial" w:cs="Arial"/>
          <w:b/>
          <w:bCs/>
          <w:sz w:val="20"/>
          <w:szCs w:val="20"/>
          <w:lang w:eastAsia="es-CO"/>
        </w:rPr>
        <w:t>2. Codificación de Variables Categóricas</w:t>
      </w:r>
    </w:p>
    <w:p w14:paraId="60C18B72" w14:textId="77777777" w:rsidR="00316BCB" w:rsidRPr="00316BCB" w:rsidRDefault="00316BCB" w:rsidP="00316BCB">
      <w:pPr>
        <w:numPr>
          <w:ilvl w:val="0"/>
          <w:numId w:val="87"/>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Objetivo: Convertir variables categóricas en representaciones numéricas que los algoritmos puedan interpretar y procesar.</w:t>
      </w:r>
    </w:p>
    <w:p w14:paraId="7C0F7DAF" w14:textId="77777777" w:rsidR="00316BCB" w:rsidRPr="00316BCB" w:rsidRDefault="00316BCB" w:rsidP="00316BCB">
      <w:pPr>
        <w:numPr>
          <w:ilvl w:val="0"/>
          <w:numId w:val="87"/>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Definición:</w:t>
      </w:r>
    </w:p>
    <w:p w14:paraId="7955AAA4" w14:textId="77777777" w:rsidR="00316BCB" w:rsidRPr="00316BCB" w:rsidRDefault="00316BCB" w:rsidP="00316BCB">
      <w:pPr>
        <w:numPr>
          <w:ilvl w:val="1"/>
          <w:numId w:val="87"/>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One-Hot Encoding: Convierte cada categoría de una variable en una columna binaria (0 o 1). Es útil para variables sin orden lógico.</w:t>
      </w:r>
    </w:p>
    <w:p w14:paraId="66805062" w14:textId="77777777" w:rsidR="00316BCB" w:rsidRPr="00316BCB" w:rsidRDefault="00316BCB" w:rsidP="00316BCB">
      <w:pPr>
        <w:numPr>
          <w:ilvl w:val="1"/>
          <w:numId w:val="87"/>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lastRenderedPageBreak/>
        <w:t>Label Encoding: Asigna un número único a cada categoría. Es adecuado para variables categóricas con un orden natural.</w:t>
      </w:r>
    </w:p>
    <w:p w14:paraId="6398B4B6" w14:textId="77777777" w:rsidR="00316BCB" w:rsidRPr="00316BCB" w:rsidRDefault="00316BCB" w:rsidP="00316BCB">
      <w:pPr>
        <w:numPr>
          <w:ilvl w:val="0"/>
          <w:numId w:val="87"/>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Resultado esperado: Variables categóricas correctamente transformadas en valores numéricos, asegurando compatibilidad con algoritmos como árboles de decisión o modelos de regresión.</w:t>
      </w:r>
    </w:p>
    <w:p w14:paraId="7459A6A5" w14:textId="66E88C30" w:rsidR="00316BCB" w:rsidRPr="00316BCB" w:rsidRDefault="00316BCB" w:rsidP="00316BCB">
      <w:pPr>
        <w:spacing w:before="100" w:beforeAutospacing="1" w:after="198"/>
        <w:jc w:val="both"/>
        <w:rPr>
          <w:rFonts w:ascii="Arial" w:eastAsia="Times New Roman" w:hAnsi="Arial" w:cs="Arial"/>
          <w:b/>
          <w:color w:val="FF0000"/>
          <w:sz w:val="20"/>
          <w:szCs w:val="20"/>
          <w:lang w:eastAsia="es-CO"/>
        </w:rPr>
      </w:pPr>
    </w:p>
    <w:p w14:paraId="2E5B03CD" w14:textId="77777777" w:rsidR="00316BCB" w:rsidRPr="00316BCB" w:rsidRDefault="00316BCB" w:rsidP="00316BCB">
      <w:pPr>
        <w:spacing w:before="100" w:beforeAutospacing="1" w:after="198"/>
        <w:jc w:val="both"/>
        <w:rPr>
          <w:rFonts w:ascii="Arial" w:eastAsia="Times New Roman" w:hAnsi="Arial" w:cs="Arial"/>
          <w:b/>
          <w:bCs/>
          <w:sz w:val="20"/>
          <w:szCs w:val="20"/>
          <w:lang w:eastAsia="es-CO"/>
        </w:rPr>
      </w:pPr>
      <w:r w:rsidRPr="00316BCB">
        <w:rPr>
          <w:rFonts w:ascii="Arial" w:eastAsia="Times New Roman" w:hAnsi="Arial" w:cs="Arial"/>
          <w:b/>
          <w:bCs/>
          <w:sz w:val="20"/>
          <w:szCs w:val="20"/>
          <w:lang w:eastAsia="es-CO"/>
        </w:rPr>
        <w:t>3. Reducción de Dimensionalidad</w:t>
      </w:r>
    </w:p>
    <w:p w14:paraId="74AD8CB0" w14:textId="77777777" w:rsidR="00316BCB" w:rsidRPr="00316BCB" w:rsidRDefault="00316BCB" w:rsidP="00316BCB">
      <w:pPr>
        <w:numPr>
          <w:ilvl w:val="0"/>
          <w:numId w:val="88"/>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Objetivo: Simplificar el conjunto de datos identificando las variables más relevantes y eliminando redundancias.</w:t>
      </w:r>
    </w:p>
    <w:p w14:paraId="40FB2523" w14:textId="77777777" w:rsidR="00316BCB" w:rsidRPr="00316BCB" w:rsidRDefault="00316BCB" w:rsidP="00316BCB">
      <w:pPr>
        <w:numPr>
          <w:ilvl w:val="0"/>
          <w:numId w:val="88"/>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Definición:</w:t>
      </w:r>
    </w:p>
    <w:p w14:paraId="7DCC8A73" w14:textId="77777777" w:rsidR="00316BCB" w:rsidRPr="00316BCB" w:rsidRDefault="00316BCB" w:rsidP="00316BCB">
      <w:pPr>
        <w:numPr>
          <w:ilvl w:val="1"/>
          <w:numId w:val="88"/>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Aplicar técnicas como el PCA (Análisis de Componentes Principales) para reducir el número de variables manteniendo la mayor cantidad de información posible.</w:t>
      </w:r>
    </w:p>
    <w:p w14:paraId="2AE85CB5" w14:textId="77777777" w:rsidR="00316BCB" w:rsidRPr="00316BCB" w:rsidRDefault="00316BCB" w:rsidP="00316BCB">
      <w:pPr>
        <w:numPr>
          <w:ilvl w:val="0"/>
          <w:numId w:val="88"/>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Resultado esperado: Un dataset más compacto y eficiente, que reduce la complejidad computacional y mejora la interpretabilidad del modelo.</w:t>
      </w:r>
    </w:p>
    <w:p w14:paraId="46465D8C" w14:textId="77777777" w:rsidR="00316BCB" w:rsidRPr="00316BCB" w:rsidRDefault="00316BCB" w:rsidP="00316BCB">
      <w:p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Importancia de la Transformación Avanzada de Datos</w:t>
      </w:r>
    </w:p>
    <w:p w14:paraId="147FA9D7" w14:textId="77777777" w:rsidR="00316BCB" w:rsidRPr="00316BCB" w:rsidRDefault="00316BCB" w:rsidP="00316BCB">
      <w:pPr>
        <w:numPr>
          <w:ilvl w:val="0"/>
          <w:numId w:val="89"/>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Optimización del Rendimiento: Los algoritmos de Machine Learning funcionan mejor cuando los datos están escalados, limpios y preparados de manera adecuada.</w:t>
      </w:r>
    </w:p>
    <w:p w14:paraId="00A358C1" w14:textId="77777777" w:rsidR="00316BCB" w:rsidRPr="00316BCB" w:rsidRDefault="00316BCB" w:rsidP="00316BCB">
      <w:pPr>
        <w:numPr>
          <w:ilvl w:val="0"/>
          <w:numId w:val="89"/>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Prevención de Errores: Al aplicar transformaciones avanzadas, se evita que los modelos sean sesgados o influidos por datos inconsistentes.</w:t>
      </w:r>
    </w:p>
    <w:p w14:paraId="159087B5" w14:textId="77777777" w:rsidR="00316BCB" w:rsidRPr="00316BCB" w:rsidRDefault="00316BCB" w:rsidP="00316BCB">
      <w:pPr>
        <w:numPr>
          <w:ilvl w:val="0"/>
          <w:numId w:val="89"/>
        </w:num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Mejora de la Interpretabilidad: Los datos transformados permiten una mejor comprensión de las relaciones entre variables y resultados.</w:t>
      </w:r>
    </w:p>
    <w:p w14:paraId="3E9F681D" w14:textId="77777777" w:rsidR="00316BCB" w:rsidRPr="00316BCB" w:rsidRDefault="00316BCB" w:rsidP="00316BCB">
      <w:pPr>
        <w:spacing w:before="100" w:beforeAutospacing="1" w:after="198"/>
        <w:jc w:val="both"/>
        <w:rPr>
          <w:rFonts w:ascii="Arial" w:eastAsia="Times New Roman" w:hAnsi="Arial" w:cs="Arial"/>
          <w:sz w:val="20"/>
          <w:szCs w:val="20"/>
          <w:lang w:eastAsia="es-CO"/>
        </w:rPr>
      </w:pPr>
      <w:r w:rsidRPr="00316BCB">
        <w:rPr>
          <w:rFonts w:ascii="Arial" w:eastAsia="Times New Roman" w:hAnsi="Arial" w:cs="Arial"/>
          <w:sz w:val="20"/>
          <w:szCs w:val="20"/>
          <w:lang w:eastAsia="es-CO"/>
        </w:rPr>
        <w:t>Esta actividad establece las bases para la preparación profunda de datos, que es esencial para garantizar modelos predictivos robustos y eficientes. A partir de aquí, se desarrollarán talleres prácticos que implementen estos conceptos en entornos reales.</w:t>
      </w:r>
    </w:p>
    <w:p w14:paraId="15F92F36" w14:textId="77777777" w:rsidR="00316BCB" w:rsidRDefault="00316BCB" w:rsidP="00B96DAF">
      <w:pPr>
        <w:spacing w:before="100" w:beforeAutospacing="1" w:after="198"/>
        <w:jc w:val="both"/>
        <w:rPr>
          <w:rFonts w:ascii="Arial" w:eastAsia="Times New Roman" w:hAnsi="Arial" w:cs="Arial"/>
          <w:b/>
          <w:color w:val="FF0000"/>
          <w:sz w:val="20"/>
          <w:szCs w:val="20"/>
          <w:lang w:eastAsia="es-CO"/>
        </w:rPr>
      </w:pPr>
    </w:p>
    <w:p w14:paraId="549FA7C8" w14:textId="77777777" w:rsidR="00316BCB" w:rsidRPr="001568BB" w:rsidRDefault="00316BCB" w:rsidP="00B96DAF">
      <w:pPr>
        <w:spacing w:before="100" w:beforeAutospacing="1" w:after="198"/>
        <w:jc w:val="both"/>
        <w:rPr>
          <w:rFonts w:ascii="Arial" w:eastAsia="Times New Roman" w:hAnsi="Arial" w:cs="Arial"/>
          <w:b/>
          <w:color w:val="FF0000"/>
          <w:sz w:val="20"/>
          <w:szCs w:val="20"/>
          <w:lang w:eastAsia="es-CO"/>
        </w:rPr>
      </w:pPr>
    </w:p>
    <w:p w14:paraId="3042C7DB" w14:textId="77777777" w:rsidR="00316BCB" w:rsidRDefault="00316BCB" w:rsidP="006238C5">
      <w:pPr>
        <w:spacing w:after="0" w:line="360" w:lineRule="auto"/>
        <w:jc w:val="both"/>
        <w:rPr>
          <w:rFonts w:ascii="Arial" w:hAnsi="Arial" w:cs="Arial"/>
          <w:bCs/>
          <w:color w:val="FF0000"/>
          <w:sz w:val="20"/>
          <w:szCs w:val="20"/>
        </w:rPr>
      </w:pPr>
    </w:p>
    <w:p w14:paraId="6AA84D28" w14:textId="77777777" w:rsidR="00316BCB" w:rsidRDefault="00316BCB" w:rsidP="006238C5">
      <w:pPr>
        <w:spacing w:after="0" w:line="360" w:lineRule="auto"/>
        <w:jc w:val="both"/>
        <w:rPr>
          <w:rFonts w:ascii="Arial" w:hAnsi="Arial" w:cs="Arial"/>
          <w:bCs/>
          <w:color w:val="FF0000"/>
          <w:sz w:val="20"/>
          <w:szCs w:val="20"/>
        </w:rPr>
      </w:pPr>
    </w:p>
    <w:p w14:paraId="34873B8E" w14:textId="77777777" w:rsidR="00316BCB" w:rsidRDefault="00316BCB" w:rsidP="006238C5">
      <w:pPr>
        <w:spacing w:after="0" w:line="360" w:lineRule="auto"/>
        <w:jc w:val="both"/>
        <w:rPr>
          <w:rFonts w:ascii="Arial" w:hAnsi="Arial" w:cs="Arial"/>
          <w:bCs/>
          <w:color w:val="FF0000"/>
          <w:sz w:val="20"/>
          <w:szCs w:val="20"/>
        </w:rPr>
      </w:pPr>
    </w:p>
    <w:p w14:paraId="21EEAE38" w14:textId="77777777" w:rsidR="00316BCB" w:rsidRDefault="00316BCB" w:rsidP="006238C5">
      <w:pPr>
        <w:spacing w:after="0" w:line="360" w:lineRule="auto"/>
        <w:jc w:val="both"/>
        <w:rPr>
          <w:rFonts w:ascii="Arial" w:hAnsi="Arial" w:cs="Arial"/>
          <w:bCs/>
          <w:color w:val="FF0000"/>
          <w:sz w:val="20"/>
          <w:szCs w:val="20"/>
        </w:rPr>
      </w:pPr>
    </w:p>
    <w:p w14:paraId="42CE23EC" w14:textId="77777777" w:rsidR="00316BCB" w:rsidRDefault="00316BCB" w:rsidP="006238C5">
      <w:pPr>
        <w:spacing w:after="0" w:line="360" w:lineRule="auto"/>
        <w:jc w:val="both"/>
        <w:rPr>
          <w:rFonts w:ascii="Arial" w:hAnsi="Arial" w:cs="Arial"/>
          <w:bCs/>
          <w:color w:val="FF0000"/>
          <w:sz w:val="20"/>
          <w:szCs w:val="20"/>
        </w:rPr>
      </w:pPr>
    </w:p>
    <w:p w14:paraId="65B2015D" w14:textId="77777777" w:rsidR="00316BCB" w:rsidRDefault="00316BCB" w:rsidP="006238C5">
      <w:pPr>
        <w:spacing w:after="0" w:line="360" w:lineRule="auto"/>
        <w:jc w:val="both"/>
        <w:rPr>
          <w:rFonts w:ascii="Arial" w:hAnsi="Arial" w:cs="Arial"/>
          <w:bCs/>
          <w:color w:val="FF0000"/>
          <w:sz w:val="20"/>
          <w:szCs w:val="20"/>
        </w:rPr>
      </w:pPr>
    </w:p>
    <w:p w14:paraId="73AAF1F6" w14:textId="77777777" w:rsidR="00316BCB" w:rsidRDefault="00316BCB" w:rsidP="006238C5">
      <w:pPr>
        <w:spacing w:after="0" w:line="360" w:lineRule="auto"/>
        <w:jc w:val="both"/>
        <w:rPr>
          <w:rFonts w:ascii="Arial" w:hAnsi="Arial" w:cs="Arial"/>
          <w:bCs/>
          <w:color w:val="FF0000"/>
          <w:sz w:val="20"/>
          <w:szCs w:val="20"/>
        </w:rPr>
      </w:pPr>
    </w:p>
    <w:p w14:paraId="20573D65" w14:textId="77777777" w:rsidR="002C0B16" w:rsidRPr="002C0B16" w:rsidRDefault="002C0B16" w:rsidP="002C0B16">
      <w:pPr>
        <w:spacing w:after="0" w:line="360" w:lineRule="auto"/>
        <w:jc w:val="both"/>
        <w:rPr>
          <w:rFonts w:ascii="Arial" w:hAnsi="Arial" w:cs="Arial"/>
          <w:b/>
          <w:bCs/>
          <w:sz w:val="20"/>
          <w:szCs w:val="20"/>
        </w:rPr>
      </w:pPr>
      <w:r w:rsidRPr="002C0B16">
        <w:rPr>
          <w:rFonts w:ascii="Arial" w:hAnsi="Arial" w:cs="Arial"/>
          <w:b/>
          <w:bCs/>
          <w:sz w:val="20"/>
          <w:szCs w:val="20"/>
        </w:rPr>
        <w:t>Taller #1: Normalización y Estandarización de Datos</w:t>
      </w:r>
    </w:p>
    <w:p w14:paraId="4DDB16EC" w14:textId="77777777" w:rsidR="002C0B16" w:rsidRDefault="002C0B16" w:rsidP="002C0B16">
      <w:pPr>
        <w:spacing w:after="0" w:line="360" w:lineRule="auto"/>
        <w:jc w:val="both"/>
        <w:rPr>
          <w:rFonts w:ascii="Arial" w:hAnsi="Arial" w:cs="Arial"/>
          <w:sz w:val="20"/>
          <w:szCs w:val="20"/>
        </w:rPr>
      </w:pPr>
      <w:r w:rsidRPr="002C0B16">
        <w:rPr>
          <w:rFonts w:ascii="Arial" w:hAnsi="Arial" w:cs="Arial"/>
          <w:sz w:val="20"/>
          <w:szCs w:val="20"/>
        </w:rPr>
        <w:t>Objetivo: Guiar a los participantes en la aplicación de técnicas de normalización y estandarización para ajustar los valores de las variables numéricas, asegurando consistencia en los datos utilizados para el modelado.</w:t>
      </w:r>
    </w:p>
    <w:p w14:paraId="48E5CD36" w14:textId="77777777" w:rsidR="002C0B16" w:rsidRPr="002C0B16" w:rsidRDefault="002C0B16" w:rsidP="002C0B16">
      <w:pPr>
        <w:spacing w:after="0" w:line="360" w:lineRule="auto"/>
        <w:jc w:val="both"/>
        <w:rPr>
          <w:rFonts w:ascii="Arial" w:hAnsi="Arial" w:cs="Arial"/>
          <w:sz w:val="20"/>
          <w:szCs w:val="20"/>
        </w:rPr>
      </w:pPr>
    </w:p>
    <w:p w14:paraId="690B344C" w14:textId="77777777" w:rsidR="002C0B16" w:rsidRDefault="002C0B16" w:rsidP="002C0B16">
      <w:pPr>
        <w:spacing w:after="0" w:line="360" w:lineRule="auto"/>
        <w:jc w:val="both"/>
        <w:rPr>
          <w:rFonts w:ascii="Arial" w:hAnsi="Arial" w:cs="Arial"/>
          <w:b/>
          <w:bCs/>
          <w:sz w:val="20"/>
          <w:szCs w:val="20"/>
        </w:rPr>
      </w:pPr>
      <w:r w:rsidRPr="002C0B16">
        <w:rPr>
          <w:rFonts w:ascii="Arial" w:hAnsi="Arial" w:cs="Arial"/>
          <w:b/>
          <w:bCs/>
          <w:sz w:val="20"/>
          <w:szCs w:val="20"/>
        </w:rPr>
        <w:t>Pasos del Taller:</w:t>
      </w:r>
    </w:p>
    <w:p w14:paraId="62D7183D" w14:textId="77777777" w:rsidR="002C0B16" w:rsidRPr="002C0B16" w:rsidRDefault="002C0B16" w:rsidP="002C0B16">
      <w:pPr>
        <w:spacing w:after="0" w:line="360" w:lineRule="auto"/>
        <w:jc w:val="both"/>
        <w:rPr>
          <w:rFonts w:ascii="Arial" w:hAnsi="Arial" w:cs="Arial"/>
          <w:b/>
          <w:bCs/>
          <w:sz w:val="20"/>
          <w:szCs w:val="20"/>
        </w:rPr>
      </w:pPr>
    </w:p>
    <w:p w14:paraId="6DE23C45" w14:textId="77777777" w:rsidR="002C0B16" w:rsidRPr="002C0B16" w:rsidRDefault="002C0B16" w:rsidP="002C0B16">
      <w:pPr>
        <w:numPr>
          <w:ilvl w:val="0"/>
          <w:numId w:val="90"/>
        </w:numPr>
        <w:spacing w:after="0" w:line="360" w:lineRule="auto"/>
        <w:jc w:val="both"/>
        <w:rPr>
          <w:rFonts w:ascii="Arial" w:hAnsi="Arial" w:cs="Arial"/>
          <w:sz w:val="20"/>
          <w:szCs w:val="20"/>
        </w:rPr>
      </w:pPr>
      <w:r w:rsidRPr="002C0B16">
        <w:rPr>
          <w:rFonts w:ascii="Arial" w:hAnsi="Arial" w:cs="Arial"/>
          <w:sz w:val="20"/>
          <w:szCs w:val="20"/>
        </w:rPr>
        <w:t>Introducción a Normalización y Estandarización:</w:t>
      </w:r>
    </w:p>
    <w:p w14:paraId="1B2F1C27" w14:textId="77777777" w:rsidR="002C0B16" w:rsidRPr="002C0B16" w:rsidRDefault="002C0B16" w:rsidP="002C0B16">
      <w:pPr>
        <w:numPr>
          <w:ilvl w:val="1"/>
          <w:numId w:val="90"/>
        </w:numPr>
        <w:spacing w:after="0" w:line="360" w:lineRule="auto"/>
        <w:jc w:val="both"/>
        <w:rPr>
          <w:rFonts w:ascii="Arial" w:hAnsi="Arial" w:cs="Arial"/>
          <w:sz w:val="20"/>
          <w:szCs w:val="20"/>
        </w:rPr>
      </w:pPr>
      <w:r w:rsidRPr="002C0B16">
        <w:rPr>
          <w:rFonts w:ascii="Arial" w:hAnsi="Arial" w:cs="Arial"/>
          <w:sz w:val="20"/>
          <w:szCs w:val="20"/>
        </w:rPr>
        <w:t>Conceptos Básicos:</w:t>
      </w:r>
    </w:p>
    <w:p w14:paraId="7957CC05" w14:textId="77777777" w:rsidR="002C0B16" w:rsidRPr="002C0B16" w:rsidRDefault="002C0B16" w:rsidP="002C0B16">
      <w:pPr>
        <w:numPr>
          <w:ilvl w:val="2"/>
          <w:numId w:val="90"/>
        </w:numPr>
        <w:spacing w:after="0" w:line="360" w:lineRule="auto"/>
        <w:jc w:val="both"/>
        <w:rPr>
          <w:rFonts w:ascii="Arial" w:hAnsi="Arial" w:cs="Arial"/>
          <w:sz w:val="20"/>
          <w:szCs w:val="20"/>
        </w:rPr>
      </w:pPr>
      <w:r w:rsidRPr="002C0B16">
        <w:rPr>
          <w:rFonts w:ascii="Arial" w:hAnsi="Arial" w:cs="Arial"/>
          <w:sz w:val="20"/>
          <w:szCs w:val="20"/>
        </w:rPr>
        <w:t>Explicación de qué es la normalización y la estandarización.</w:t>
      </w:r>
    </w:p>
    <w:p w14:paraId="383AE370" w14:textId="77777777" w:rsidR="002C0B16" w:rsidRPr="002C0B16" w:rsidRDefault="002C0B16" w:rsidP="002C0B16">
      <w:pPr>
        <w:numPr>
          <w:ilvl w:val="2"/>
          <w:numId w:val="90"/>
        </w:numPr>
        <w:spacing w:after="0" w:line="360" w:lineRule="auto"/>
        <w:jc w:val="both"/>
        <w:rPr>
          <w:rFonts w:ascii="Arial" w:hAnsi="Arial" w:cs="Arial"/>
          <w:sz w:val="20"/>
          <w:szCs w:val="20"/>
        </w:rPr>
      </w:pPr>
      <w:r w:rsidRPr="002C0B16">
        <w:rPr>
          <w:rFonts w:ascii="Arial" w:hAnsi="Arial" w:cs="Arial"/>
          <w:sz w:val="20"/>
          <w:szCs w:val="20"/>
        </w:rPr>
        <w:t>Importancia de ajustar las escalas de las variables numéricas.</w:t>
      </w:r>
    </w:p>
    <w:p w14:paraId="463410D6" w14:textId="77777777" w:rsidR="002C0B16" w:rsidRPr="002C0B16" w:rsidRDefault="002C0B16" w:rsidP="002C0B16">
      <w:pPr>
        <w:numPr>
          <w:ilvl w:val="1"/>
          <w:numId w:val="90"/>
        </w:numPr>
        <w:spacing w:after="0" w:line="360" w:lineRule="auto"/>
        <w:jc w:val="both"/>
        <w:rPr>
          <w:rFonts w:ascii="Arial" w:hAnsi="Arial" w:cs="Arial"/>
          <w:sz w:val="20"/>
          <w:szCs w:val="20"/>
        </w:rPr>
      </w:pPr>
      <w:r w:rsidRPr="002C0B16">
        <w:rPr>
          <w:rFonts w:ascii="Arial" w:hAnsi="Arial" w:cs="Arial"/>
          <w:sz w:val="20"/>
          <w:szCs w:val="20"/>
        </w:rPr>
        <w:t>Impacto en los Modelos:</w:t>
      </w:r>
    </w:p>
    <w:p w14:paraId="5676B0B7" w14:textId="77777777" w:rsidR="002C0B16" w:rsidRPr="002C0B16" w:rsidRDefault="002C0B16" w:rsidP="002C0B16">
      <w:pPr>
        <w:numPr>
          <w:ilvl w:val="2"/>
          <w:numId w:val="90"/>
        </w:numPr>
        <w:spacing w:after="0" w:line="360" w:lineRule="auto"/>
        <w:jc w:val="both"/>
        <w:rPr>
          <w:rFonts w:ascii="Arial" w:hAnsi="Arial" w:cs="Arial"/>
          <w:sz w:val="20"/>
          <w:szCs w:val="20"/>
        </w:rPr>
      </w:pPr>
      <w:r w:rsidRPr="002C0B16">
        <w:rPr>
          <w:rFonts w:ascii="Arial" w:hAnsi="Arial" w:cs="Arial"/>
          <w:sz w:val="20"/>
          <w:szCs w:val="20"/>
        </w:rPr>
        <w:t>Mostrar ejemplos de cómo las diferencias en escalas afectan algoritmos como regresión logística y redes neuronales.</w:t>
      </w:r>
    </w:p>
    <w:p w14:paraId="2266478E" w14:textId="77777777" w:rsidR="002C0B16" w:rsidRPr="002C0B16" w:rsidRDefault="002C0B16" w:rsidP="002C0B16">
      <w:pPr>
        <w:numPr>
          <w:ilvl w:val="0"/>
          <w:numId w:val="90"/>
        </w:numPr>
        <w:spacing w:after="0" w:line="360" w:lineRule="auto"/>
        <w:jc w:val="both"/>
        <w:rPr>
          <w:rFonts w:ascii="Arial" w:hAnsi="Arial" w:cs="Arial"/>
          <w:sz w:val="20"/>
          <w:szCs w:val="20"/>
        </w:rPr>
      </w:pPr>
      <w:r w:rsidRPr="002C0B16">
        <w:rPr>
          <w:rFonts w:ascii="Arial" w:hAnsi="Arial" w:cs="Arial"/>
          <w:sz w:val="20"/>
          <w:szCs w:val="20"/>
        </w:rPr>
        <w:t>Exploración de Datos:</w:t>
      </w:r>
    </w:p>
    <w:p w14:paraId="48D3DBB7" w14:textId="115A3536" w:rsidR="002C0B16" w:rsidRPr="002C0B16" w:rsidRDefault="002C0B16" w:rsidP="002C0B16">
      <w:pPr>
        <w:numPr>
          <w:ilvl w:val="1"/>
          <w:numId w:val="90"/>
        </w:numPr>
        <w:spacing w:after="0" w:line="360" w:lineRule="auto"/>
        <w:jc w:val="both"/>
        <w:rPr>
          <w:rFonts w:ascii="Arial" w:hAnsi="Arial" w:cs="Arial"/>
          <w:sz w:val="20"/>
          <w:szCs w:val="20"/>
        </w:rPr>
      </w:pPr>
      <w:r w:rsidRPr="002C0B16">
        <w:rPr>
          <w:rFonts w:ascii="Arial" w:hAnsi="Arial" w:cs="Arial"/>
          <w:sz w:val="20"/>
          <w:szCs w:val="20"/>
        </w:rPr>
        <w:t xml:space="preserve">Identificación de variables numéricas en un </w:t>
      </w:r>
      <w:r w:rsidR="0040350B" w:rsidRPr="002C0B16">
        <w:rPr>
          <w:rFonts w:ascii="Arial" w:hAnsi="Arial" w:cs="Arial"/>
          <w:sz w:val="20"/>
          <w:szCs w:val="20"/>
        </w:rPr>
        <w:t>Dataset</w:t>
      </w:r>
      <w:r w:rsidRPr="002C0B16">
        <w:rPr>
          <w:rFonts w:ascii="Arial" w:hAnsi="Arial" w:cs="Arial"/>
          <w:sz w:val="20"/>
          <w:szCs w:val="20"/>
        </w:rPr>
        <w:t xml:space="preserve"> de ejemplo.</w:t>
      </w:r>
    </w:p>
    <w:p w14:paraId="02A0E01D" w14:textId="77777777" w:rsidR="002C0B16" w:rsidRPr="002C0B16" w:rsidRDefault="002C0B16" w:rsidP="002C0B16">
      <w:pPr>
        <w:numPr>
          <w:ilvl w:val="1"/>
          <w:numId w:val="90"/>
        </w:numPr>
        <w:spacing w:after="0" w:line="360" w:lineRule="auto"/>
        <w:jc w:val="both"/>
        <w:rPr>
          <w:rFonts w:ascii="Arial" w:hAnsi="Arial" w:cs="Arial"/>
          <w:sz w:val="20"/>
          <w:szCs w:val="20"/>
        </w:rPr>
      </w:pPr>
      <w:r w:rsidRPr="002C0B16">
        <w:rPr>
          <w:rFonts w:ascii="Arial" w:hAnsi="Arial" w:cs="Arial"/>
          <w:sz w:val="20"/>
          <w:szCs w:val="20"/>
        </w:rPr>
        <w:t>Análisis de las distribuciones de datos utilizando gráficos de histograma y resumen estadístico.</w:t>
      </w:r>
    </w:p>
    <w:p w14:paraId="70C269D6" w14:textId="77777777" w:rsidR="002C0B16" w:rsidRPr="002C0B16" w:rsidRDefault="002C0B16" w:rsidP="002C0B16">
      <w:pPr>
        <w:numPr>
          <w:ilvl w:val="0"/>
          <w:numId w:val="90"/>
        </w:numPr>
        <w:spacing w:after="0" w:line="360" w:lineRule="auto"/>
        <w:jc w:val="both"/>
        <w:rPr>
          <w:rFonts w:ascii="Arial" w:hAnsi="Arial" w:cs="Arial"/>
          <w:sz w:val="20"/>
          <w:szCs w:val="20"/>
        </w:rPr>
      </w:pPr>
      <w:r w:rsidRPr="002C0B16">
        <w:rPr>
          <w:rFonts w:ascii="Arial" w:hAnsi="Arial" w:cs="Arial"/>
          <w:sz w:val="20"/>
          <w:szCs w:val="20"/>
        </w:rPr>
        <w:t>Aplicación Práctica:</w:t>
      </w:r>
    </w:p>
    <w:p w14:paraId="6D632483" w14:textId="77777777" w:rsidR="002C0B16" w:rsidRPr="002C0B16" w:rsidRDefault="002C0B16" w:rsidP="002C0B16">
      <w:pPr>
        <w:numPr>
          <w:ilvl w:val="1"/>
          <w:numId w:val="90"/>
        </w:numPr>
        <w:spacing w:after="0" w:line="360" w:lineRule="auto"/>
        <w:jc w:val="both"/>
        <w:rPr>
          <w:rFonts w:ascii="Arial" w:hAnsi="Arial" w:cs="Arial"/>
          <w:sz w:val="20"/>
          <w:szCs w:val="20"/>
        </w:rPr>
      </w:pPr>
      <w:r w:rsidRPr="002C0B16">
        <w:rPr>
          <w:rFonts w:ascii="Arial" w:hAnsi="Arial" w:cs="Arial"/>
          <w:sz w:val="20"/>
          <w:szCs w:val="20"/>
        </w:rPr>
        <w:t>Uso de MinMaxScaler para escalar datos en un rango de 0 a 1.</w:t>
      </w:r>
    </w:p>
    <w:p w14:paraId="0F7CAA68" w14:textId="77777777" w:rsidR="002C0B16" w:rsidRPr="002C0B16" w:rsidRDefault="002C0B16" w:rsidP="002C0B16">
      <w:pPr>
        <w:numPr>
          <w:ilvl w:val="1"/>
          <w:numId w:val="90"/>
        </w:numPr>
        <w:spacing w:after="0" w:line="360" w:lineRule="auto"/>
        <w:jc w:val="both"/>
        <w:rPr>
          <w:rFonts w:ascii="Arial" w:hAnsi="Arial" w:cs="Arial"/>
          <w:sz w:val="20"/>
          <w:szCs w:val="20"/>
        </w:rPr>
      </w:pPr>
      <w:r w:rsidRPr="002C0B16">
        <w:rPr>
          <w:rFonts w:ascii="Arial" w:hAnsi="Arial" w:cs="Arial"/>
          <w:sz w:val="20"/>
          <w:szCs w:val="20"/>
        </w:rPr>
        <w:t>Uso de StandardScaler para ajustar los datos a una media de 0 y una desviación estándar de 1.</w:t>
      </w:r>
    </w:p>
    <w:p w14:paraId="3CA21227" w14:textId="77777777" w:rsidR="002C0B16" w:rsidRPr="002C0B16" w:rsidRDefault="002C0B16" w:rsidP="002C0B16">
      <w:pPr>
        <w:numPr>
          <w:ilvl w:val="1"/>
          <w:numId w:val="90"/>
        </w:numPr>
        <w:spacing w:after="0" w:line="360" w:lineRule="auto"/>
        <w:jc w:val="both"/>
        <w:rPr>
          <w:rFonts w:ascii="Arial" w:hAnsi="Arial" w:cs="Arial"/>
          <w:sz w:val="20"/>
          <w:szCs w:val="20"/>
        </w:rPr>
      </w:pPr>
      <w:r w:rsidRPr="002C0B16">
        <w:rPr>
          <w:rFonts w:ascii="Arial" w:hAnsi="Arial" w:cs="Arial"/>
          <w:sz w:val="20"/>
          <w:szCs w:val="20"/>
        </w:rPr>
        <w:t>Comparación de los efectos de ambas técnicas en la distribución de los datos.</w:t>
      </w:r>
    </w:p>
    <w:p w14:paraId="309F28C0" w14:textId="77777777" w:rsidR="002C0B16" w:rsidRPr="002C0B16" w:rsidRDefault="002C0B16" w:rsidP="002C0B16">
      <w:pPr>
        <w:numPr>
          <w:ilvl w:val="0"/>
          <w:numId w:val="90"/>
        </w:numPr>
        <w:spacing w:after="0" w:line="360" w:lineRule="auto"/>
        <w:jc w:val="both"/>
        <w:rPr>
          <w:rFonts w:ascii="Arial" w:hAnsi="Arial" w:cs="Arial"/>
          <w:sz w:val="20"/>
          <w:szCs w:val="20"/>
        </w:rPr>
      </w:pPr>
      <w:r w:rsidRPr="002C0B16">
        <w:rPr>
          <w:rFonts w:ascii="Arial" w:hAnsi="Arial" w:cs="Arial"/>
          <w:sz w:val="20"/>
          <w:szCs w:val="20"/>
        </w:rPr>
        <w:t>Visualización de Resultados:</w:t>
      </w:r>
    </w:p>
    <w:p w14:paraId="64EB2BA2" w14:textId="77777777" w:rsidR="002C0B16" w:rsidRPr="002C0B16" w:rsidRDefault="002C0B16" w:rsidP="002C0B16">
      <w:pPr>
        <w:numPr>
          <w:ilvl w:val="1"/>
          <w:numId w:val="90"/>
        </w:numPr>
        <w:spacing w:after="0" w:line="360" w:lineRule="auto"/>
        <w:jc w:val="both"/>
        <w:rPr>
          <w:rFonts w:ascii="Arial" w:hAnsi="Arial" w:cs="Arial"/>
          <w:sz w:val="20"/>
          <w:szCs w:val="20"/>
        </w:rPr>
      </w:pPr>
      <w:r w:rsidRPr="002C0B16">
        <w:rPr>
          <w:rFonts w:ascii="Arial" w:hAnsi="Arial" w:cs="Arial"/>
          <w:sz w:val="20"/>
          <w:szCs w:val="20"/>
        </w:rPr>
        <w:t>Generar gráficos comparativos antes y después de aplicar la normalización y estandarización.</w:t>
      </w:r>
    </w:p>
    <w:p w14:paraId="2CF5D68C" w14:textId="77777777" w:rsidR="002C0B16" w:rsidRPr="002C0B16" w:rsidRDefault="002C0B16" w:rsidP="002C0B16">
      <w:pPr>
        <w:numPr>
          <w:ilvl w:val="1"/>
          <w:numId w:val="90"/>
        </w:numPr>
        <w:spacing w:after="0" w:line="360" w:lineRule="auto"/>
        <w:jc w:val="both"/>
        <w:rPr>
          <w:rFonts w:ascii="Arial" w:hAnsi="Arial" w:cs="Arial"/>
          <w:sz w:val="20"/>
          <w:szCs w:val="20"/>
        </w:rPr>
      </w:pPr>
      <w:r w:rsidRPr="002C0B16">
        <w:rPr>
          <w:rFonts w:ascii="Arial" w:hAnsi="Arial" w:cs="Arial"/>
          <w:sz w:val="20"/>
          <w:szCs w:val="20"/>
        </w:rPr>
        <w:t>Interpretar las diferencias visuales y estadísticas.</w:t>
      </w:r>
    </w:p>
    <w:p w14:paraId="6E347387" w14:textId="77777777" w:rsidR="002C0B16" w:rsidRPr="002C0B16" w:rsidRDefault="002C0B16" w:rsidP="002C0B16">
      <w:pPr>
        <w:numPr>
          <w:ilvl w:val="0"/>
          <w:numId w:val="90"/>
        </w:numPr>
        <w:spacing w:after="0" w:line="360" w:lineRule="auto"/>
        <w:jc w:val="both"/>
        <w:rPr>
          <w:rFonts w:ascii="Arial" w:hAnsi="Arial" w:cs="Arial"/>
          <w:sz w:val="20"/>
          <w:szCs w:val="20"/>
        </w:rPr>
      </w:pPr>
      <w:r w:rsidRPr="002C0B16">
        <w:rPr>
          <w:rFonts w:ascii="Arial" w:hAnsi="Arial" w:cs="Arial"/>
          <w:sz w:val="20"/>
          <w:szCs w:val="20"/>
        </w:rPr>
        <w:t>Discusión y Reflexión:</w:t>
      </w:r>
    </w:p>
    <w:p w14:paraId="6D40E47F" w14:textId="77777777" w:rsidR="002C0B16" w:rsidRPr="002C0B16" w:rsidRDefault="002C0B16" w:rsidP="002C0B16">
      <w:pPr>
        <w:numPr>
          <w:ilvl w:val="1"/>
          <w:numId w:val="90"/>
        </w:numPr>
        <w:spacing w:after="0" w:line="360" w:lineRule="auto"/>
        <w:jc w:val="both"/>
        <w:rPr>
          <w:rFonts w:ascii="Arial" w:hAnsi="Arial" w:cs="Arial"/>
          <w:sz w:val="20"/>
          <w:szCs w:val="20"/>
        </w:rPr>
      </w:pPr>
      <w:r w:rsidRPr="002C0B16">
        <w:rPr>
          <w:rFonts w:ascii="Arial" w:hAnsi="Arial" w:cs="Arial"/>
          <w:sz w:val="20"/>
          <w:szCs w:val="20"/>
        </w:rPr>
        <w:t>Análisis de los efectos de las técnicas en diferentes algoritmos de Machine Learning.</w:t>
      </w:r>
    </w:p>
    <w:p w14:paraId="6D8AD00C" w14:textId="77777777" w:rsidR="002C0B16" w:rsidRDefault="002C0B16" w:rsidP="002C0B16">
      <w:pPr>
        <w:numPr>
          <w:ilvl w:val="1"/>
          <w:numId w:val="90"/>
        </w:numPr>
        <w:spacing w:after="0" w:line="360" w:lineRule="auto"/>
        <w:jc w:val="both"/>
        <w:rPr>
          <w:rFonts w:ascii="Arial" w:hAnsi="Arial" w:cs="Arial"/>
          <w:sz w:val="20"/>
          <w:szCs w:val="20"/>
        </w:rPr>
      </w:pPr>
      <w:r w:rsidRPr="002C0B16">
        <w:rPr>
          <w:rFonts w:ascii="Arial" w:hAnsi="Arial" w:cs="Arial"/>
          <w:sz w:val="20"/>
          <w:szCs w:val="20"/>
        </w:rPr>
        <w:t>Reflexión sobre los escenarios donde aplicar cada técnica.</w:t>
      </w:r>
    </w:p>
    <w:p w14:paraId="28B89DA8" w14:textId="77777777" w:rsidR="002C0B16" w:rsidRPr="002C0B16" w:rsidRDefault="002C0B16" w:rsidP="002C0B16">
      <w:pPr>
        <w:spacing w:after="0" w:line="360" w:lineRule="auto"/>
        <w:ind w:left="1440"/>
        <w:jc w:val="both"/>
        <w:rPr>
          <w:rFonts w:ascii="Arial" w:hAnsi="Arial" w:cs="Arial"/>
          <w:sz w:val="20"/>
          <w:szCs w:val="20"/>
        </w:rPr>
      </w:pPr>
    </w:p>
    <w:p w14:paraId="015C5C91" w14:textId="77777777" w:rsidR="002C0B16" w:rsidRPr="002C0B16" w:rsidRDefault="002C0B16" w:rsidP="002C0B16">
      <w:pPr>
        <w:spacing w:after="0" w:line="360" w:lineRule="auto"/>
        <w:rPr>
          <w:rFonts w:ascii="Arial" w:hAnsi="Arial" w:cs="Arial"/>
          <w:sz w:val="20"/>
          <w:szCs w:val="20"/>
        </w:rPr>
      </w:pPr>
      <w:r w:rsidRPr="002C0B16">
        <w:rPr>
          <w:rFonts w:ascii="Arial" w:hAnsi="Arial" w:cs="Arial"/>
          <w:sz w:val="20"/>
          <w:szCs w:val="20"/>
        </w:rPr>
        <w:t>Duración del Taller: 15 horas</w:t>
      </w:r>
      <w:r w:rsidRPr="002C0B16">
        <w:rPr>
          <w:rFonts w:ascii="Arial" w:hAnsi="Arial" w:cs="Arial"/>
          <w:sz w:val="20"/>
          <w:szCs w:val="20"/>
        </w:rPr>
        <w:br/>
        <w:t>Evidencia: Informe técnico que incluya gráficos comparativos, capturas de código y conclusiones.</w:t>
      </w:r>
    </w:p>
    <w:p w14:paraId="4F57D20F" w14:textId="5BFDABB7" w:rsidR="002C0B16" w:rsidRPr="002C0B16" w:rsidRDefault="002C0B16" w:rsidP="002C0B16">
      <w:pPr>
        <w:spacing w:after="0" w:line="360" w:lineRule="auto"/>
        <w:jc w:val="both"/>
        <w:rPr>
          <w:rFonts w:ascii="Arial" w:hAnsi="Arial" w:cs="Arial"/>
          <w:b/>
          <w:bCs/>
          <w:color w:val="FF0000"/>
          <w:sz w:val="20"/>
          <w:szCs w:val="20"/>
        </w:rPr>
      </w:pPr>
    </w:p>
    <w:p w14:paraId="2E3B16E9" w14:textId="77777777" w:rsidR="002C0B16" w:rsidRDefault="002C0B16" w:rsidP="002C0B16">
      <w:pPr>
        <w:spacing w:after="0" w:line="360" w:lineRule="auto"/>
        <w:jc w:val="both"/>
        <w:rPr>
          <w:rFonts w:ascii="Arial" w:hAnsi="Arial" w:cs="Arial"/>
          <w:b/>
          <w:bCs/>
          <w:color w:val="FF0000"/>
          <w:sz w:val="20"/>
          <w:szCs w:val="20"/>
        </w:rPr>
      </w:pPr>
    </w:p>
    <w:p w14:paraId="664576F6" w14:textId="77777777" w:rsidR="002C0B16" w:rsidRDefault="002C0B16" w:rsidP="002C0B16">
      <w:pPr>
        <w:spacing w:after="0" w:line="360" w:lineRule="auto"/>
        <w:jc w:val="both"/>
        <w:rPr>
          <w:rFonts w:ascii="Arial" w:hAnsi="Arial" w:cs="Arial"/>
          <w:b/>
          <w:bCs/>
          <w:color w:val="FF0000"/>
          <w:sz w:val="20"/>
          <w:szCs w:val="20"/>
        </w:rPr>
      </w:pPr>
    </w:p>
    <w:p w14:paraId="7EC28C24" w14:textId="77777777" w:rsidR="002C0B16" w:rsidRDefault="002C0B16" w:rsidP="002C0B16">
      <w:pPr>
        <w:spacing w:after="0" w:line="360" w:lineRule="auto"/>
        <w:jc w:val="both"/>
        <w:rPr>
          <w:rFonts w:ascii="Arial" w:hAnsi="Arial" w:cs="Arial"/>
          <w:b/>
          <w:bCs/>
          <w:color w:val="FF0000"/>
          <w:sz w:val="20"/>
          <w:szCs w:val="20"/>
        </w:rPr>
      </w:pPr>
    </w:p>
    <w:p w14:paraId="7EA20525" w14:textId="77777777" w:rsidR="002C0B16" w:rsidRDefault="002C0B16" w:rsidP="002C0B16">
      <w:pPr>
        <w:spacing w:after="0" w:line="360" w:lineRule="auto"/>
        <w:jc w:val="both"/>
        <w:rPr>
          <w:rFonts w:ascii="Arial" w:hAnsi="Arial" w:cs="Arial"/>
          <w:b/>
          <w:bCs/>
          <w:color w:val="FF0000"/>
          <w:sz w:val="20"/>
          <w:szCs w:val="20"/>
        </w:rPr>
      </w:pPr>
    </w:p>
    <w:p w14:paraId="772269CE" w14:textId="5C428BA8" w:rsidR="002C0B16" w:rsidRPr="002C0B16" w:rsidRDefault="002C0B16" w:rsidP="002C0B16">
      <w:pPr>
        <w:spacing w:after="0" w:line="360" w:lineRule="auto"/>
        <w:jc w:val="both"/>
        <w:rPr>
          <w:rFonts w:ascii="Arial" w:hAnsi="Arial" w:cs="Arial"/>
          <w:b/>
          <w:bCs/>
          <w:sz w:val="20"/>
          <w:szCs w:val="20"/>
        </w:rPr>
      </w:pPr>
      <w:r w:rsidRPr="002C0B16">
        <w:rPr>
          <w:rFonts w:ascii="Arial" w:hAnsi="Arial" w:cs="Arial"/>
          <w:b/>
          <w:bCs/>
          <w:sz w:val="20"/>
          <w:szCs w:val="20"/>
        </w:rPr>
        <w:t>Taller #2: Codificación de Variables Categóricas</w:t>
      </w:r>
    </w:p>
    <w:p w14:paraId="6416C641" w14:textId="77777777" w:rsidR="002C0B16" w:rsidRPr="002C0B16" w:rsidRDefault="002C0B16" w:rsidP="002C0B16">
      <w:pPr>
        <w:spacing w:after="0" w:line="360" w:lineRule="auto"/>
        <w:jc w:val="both"/>
        <w:rPr>
          <w:rFonts w:ascii="Arial" w:hAnsi="Arial" w:cs="Arial"/>
          <w:sz w:val="20"/>
          <w:szCs w:val="20"/>
        </w:rPr>
      </w:pPr>
    </w:p>
    <w:p w14:paraId="7E41FFC4" w14:textId="77777777" w:rsidR="002C0B16" w:rsidRDefault="002C0B16" w:rsidP="002C0B16">
      <w:pPr>
        <w:spacing w:after="0" w:line="360" w:lineRule="auto"/>
        <w:jc w:val="both"/>
        <w:rPr>
          <w:rFonts w:ascii="Arial" w:hAnsi="Arial" w:cs="Arial"/>
          <w:sz w:val="20"/>
          <w:szCs w:val="20"/>
        </w:rPr>
      </w:pPr>
      <w:r w:rsidRPr="002C0B16">
        <w:rPr>
          <w:rFonts w:ascii="Arial" w:hAnsi="Arial" w:cs="Arial"/>
          <w:sz w:val="20"/>
          <w:szCs w:val="20"/>
        </w:rPr>
        <w:t>Objetivo: Enseñar a los participantes cómo transformar variables categóricas en representaciones numéricas mediante técnicas de codificación.</w:t>
      </w:r>
    </w:p>
    <w:p w14:paraId="6FEE80BA" w14:textId="77777777" w:rsidR="002C0B16" w:rsidRPr="002C0B16" w:rsidRDefault="002C0B16" w:rsidP="002C0B16">
      <w:pPr>
        <w:spacing w:after="0" w:line="360" w:lineRule="auto"/>
        <w:jc w:val="both"/>
        <w:rPr>
          <w:rFonts w:ascii="Arial" w:hAnsi="Arial" w:cs="Arial"/>
          <w:sz w:val="20"/>
          <w:szCs w:val="20"/>
        </w:rPr>
      </w:pPr>
    </w:p>
    <w:p w14:paraId="44FDECD3" w14:textId="77777777" w:rsidR="002C0B16" w:rsidRDefault="002C0B16" w:rsidP="002C0B16">
      <w:pPr>
        <w:spacing w:after="0" w:line="360" w:lineRule="auto"/>
        <w:jc w:val="both"/>
        <w:rPr>
          <w:rFonts w:ascii="Arial" w:hAnsi="Arial" w:cs="Arial"/>
          <w:sz w:val="20"/>
          <w:szCs w:val="20"/>
        </w:rPr>
      </w:pPr>
      <w:r w:rsidRPr="002C0B16">
        <w:rPr>
          <w:rFonts w:ascii="Arial" w:hAnsi="Arial" w:cs="Arial"/>
          <w:sz w:val="20"/>
          <w:szCs w:val="20"/>
        </w:rPr>
        <w:t>Pasos del Taller:</w:t>
      </w:r>
    </w:p>
    <w:p w14:paraId="00F9DF71" w14:textId="77777777" w:rsidR="002C0B16" w:rsidRPr="002C0B16" w:rsidRDefault="002C0B16" w:rsidP="002C0B16">
      <w:pPr>
        <w:spacing w:after="0" w:line="360" w:lineRule="auto"/>
        <w:jc w:val="both"/>
        <w:rPr>
          <w:rFonts w:ascii="Arial" w:hAnsi="Arial" w:cs="Arial"/>
          <w:sz w:val="20"/>
          <w:szCs w:val="20"/>
        </w:rPr>
      </w:pPr>
    </w:p>
    <w:p w14:paraId="5C7346C6" w14:textId="77777777" w:rsidR="002C0B16" w:rsidRPr="002C0B16" w:rsidRDefault="002C0B16" w:rsidP="002C0B16">
      <w:pPr>
        <w:numPr>
          <w:ilvl w:val="0"/>
          <w:numId w:val="91"/>
        </w:numPr>
        <w:spacing w:after="0" w:line="360" w:lineRule="auto"/>
        <w:jc w:val="both"/>
        <w:rPr>
          <w:rFonts w:ascii="Arial" w:hAnsi="Arial" w:cs="Arial"/>
          <w:sz w:val="20"/>
          <w:szCs w:val="20"/>
        </w:rPr>
      </w:pPr>
      <w:r w:rsidRPr="002C0B16">
        <w:rPr>
          <w:rFonts w:ascii="Arial" w:hAnsi="Arial" w:cs="Arial"/>
          <w:sz w:val="20"/>
          <w:szCs w:val="20"/>
        </w:rPr>
        <w:t>Introducción a la Codificación de Variables Categóricas:</w:t>
      </w:r>
    </w:p>
    <w:p w14:paraId="4D6EF7E4" w14:textId="77777777" w:rsidR="002C0B16" w:rsidRPr="002C0B16" w:rsidRDefault="002C0B16" w:rsidP="002C0B16">
      <w:pPr>
        <w:numPr>
          <w:ilvl w:val="1"/>
          <w:numId w:val="91"/>
        </w:numPr>
        <w:spacing w:after="0" w:line="360" w:lineRule="auto"/>
        <w:jc w:val="both"/>
        <w:rPr>
          <w:rFonts w:ascii="Arial" w:hAnsi="Arial" w:cs="Arial"/>
          <w:sz w:val="20"/>
          <w:szCs w:val="20"/>
        </w:rPr>
      </w:pPr>
      <w:r w:rsidRPr="002C0B16">
        <w:rPr>
          <w:rFonts w:ascii="Arial" w:hAnsi="Arial" w:cs="Arial"/>
          <w:sz w:val="20"/>
          <w:szCs w:val="20"/>
        </w:rPr>
        <w:t>Explicación de la necesidad de transformar datos categóricos para algoritmos de Machine Learning.</w:t>
      </w:r>
    </w:p>
    <w:p w14:paraId="3528B720" w14:textId="77777777" w:rsidR="002C0B16" w:rsidRPr="002C0B16" w:rsidRDefault="002C0B16" w:rsidP="002C0B16">
      <w:pPr>
        <w:numPr>
          <w:ilvl w:val="1"/>
          <w:numId w:val="91"/>
        </w:numPr>
        <w:spacing w:after="0" w:line="360" w:lineRule="auto"/>
        <w:jc w:val="both"/>
        <w:rPr>
          <w:rFonts w:ascii="Arial" w:hAnsi="Arial" w:cs="Arial"/>
          <w:sz w:val="20"/>
          <w:szCs w:val="20"/>
        </w:rPr>
      </w:pPr>
      <w:r w:rsidRPr="002C0B16">
        <w:rPr>
          <w:rFonts w:ascii="Arial" w:hAnsi="Arial" w:cs="Arial"/>
          <w:sz w:val="20"/>
          <w:szCs w:val="20"/>
        </w:rPr>
        <w:t>Ejemplos de datos categóricos con y sin orden lógico.</w:t>
      </w:r>
    </w:p>
    <w:p w14:paraId="76062388" w14:textId="77777777" w:rsidR="002C0B16" w:rsidRPr="002C0B16" w:rsidRDefault="002C0B16" w:rsidP="002C0B16">
      <w:pPr>
        <w:numPr>
          <w:ilvl w:val="0"/>
          <w:numId w:val="91"/>
        </w:numPr>
        <w:spacing w:after="0" w:line="360" w:lineRule="auto"/>
        <w:jc w:val="both"/>
        <w:rPr>
          <w:rFonts w:ascii="Arial" w:hAnsi="Arial" w:cs="Arial"/>
          <w:sz w:val="20"/>
          <w:szCs w:val="20"/>
        </w:rPr>
      </w:pPr>
      <w:r w:rsidRPr="002C0B16">
        <w:rPr>
          <w:rFonts w:ascii="Arial" w:hAnsi="Arial" w:cs="Arial"/>
          <w:sz w:val="20"/>
          <w:szCs w:val="20"/>
        </w:rPr>
        <w:t>Tipos de Codificación:</w:t>
      </w:r>
    </w:p>
    <w:p w14:paraId="648E2199" w14:textId="77777777" w:rsidR="002C0B16" w:rsidRPr="002C0B16" w:rsidRDefault="002C0B16" w:rsidP="002C0B16">
      <w:pPr>
        <w:numPr>
          <w:ilvl w:val="1"/>
          <w:numId w:val="91"/>
        </w:numPr>
        <w:spacing w:after="0" w:line="360" w:lineRule="auto"/>
        <w:jc w:val="both"/>
        <w:rPr>
          <w:rFonts w:ascii="Arial" w:hAnsi="Arial" w:cs="Arial"/>
          <w:sz w:val="20"/>
          <w:szCs w:val="20"/>
        </w:rPr>
      </w:pPr>
      <w:r w:rsidRPr="002C0B16">
        <w:rPr>
          <w:rFonts w:ascii="Arial" w:hAnsi="Arial" w:cs="Arial"/>
          <w:sz w:val="20"/>
          <w:szCs w:val="20"/>
        </w:rPr>
        <w:t>One-Hot Encoding:</w:t>
      </w:r>
    </w:p>
    <w:p w14:paraId="3BABDAE6" w14:textId="77777777" w:rsidR="002C0B16" w:rsidRPr="002C0B16" w:rsidRDefault="002C0B16" w:rsidP="002C0B16">
      <w:pPr>
        <w:numPr>
          <w:ilvl w:val="2"/>
          <w:numId w:val="91"/>
        </w:numPr>
        <w:spacing w:after="0" w:line="360" w:lineRule="auto"/>
        <w:jc w:val="both"/>
        <w:rPr>
          <w:rFonts w:ascii="Arial" w:hAnsi="Arial" w:cs="Arial"/>
          <w:sz w:val="20"/>
          <w:szCs w:val="20"/>
        </w:rPr>
      </w:pPr>
      <w:r w:rsidRPr="002C0B16">
        <w:rPr>
          <w:rFonts w:ascii="Arial" w:hAnsi="Arial" w:cs="Arial"/>
          <w:sz w:val="20"/>
          <w:szCs w:val="20"/>
        </w:rPr>
        <w:t>Conversión de categorías en columnas binarias.</w:t>
      </w:r>
    </w:p>
    <w:p w14:paraId="4AF98E1C" w14:textId="77777777" w:rsidR="002C0B16" w:rsidRPr="002C0B16" w:rsidRDefault="002C0B16" w:rsidP="002C0B16">
      <w:pPr>
        <w:numPr>
          <w:ilvl w:val="2"/>
          <w:numId w:val="91"/>
        </w:numPr>
        <w:spacing w:after="0" w:line="360" w:lineRule="auto"/>
        <w:jc w:val="both"/>
        <w:rPr>
          <w:rFonts w:ascii="Arial" w:hAnsi="Arial" w:cs="Arial"/>
          <w:sz w:val="20"/>
          <w:szCs w:val="20"/>
        </w:rPr>
      </w:pPr>
      <w:r w:rsidRPr="002C0B16">
        <w:rPr>
          <w:rFonts w:ascii="Arial" w:hAnsi="Arial" w:cs="Arial"/>
          <w:sz w:val="20"/>
          <w:szCs w:val="20"/>
        </w:rPr>
        <w:t>Ejemplo práctico con una variable categórica simple.</w:t>
      </w:r>
    </w:p>
    <w:p w14:paraId="62CD98DE" w14:textId="77777777" w:rsidR="002C0B16" w:rsidRPr="002C0B16" w:rsidRDefault="002C0B16" w:rsidP="002C0B16">
      <w:pPr>
        <w:numPr>
          <w:ilvl w:val="1"/>
          <w:numId w:val="91"/>
        </w:numPr>
        <w:spacing w:after="0" w:line="360" w:lineRule="auto"/>
        <w:jc w:val="both"/>
        <w:rPr>
          <w:rFonts w:ascii="Arial" w:hAnsi="Arial" w:cs="Arial"/>
          <w:sz w:val="20"/>
          <w:szCs w:val="20"/>
        </w:rPr>
      </w:pPr>
      <w:r w:rsidRPr="002C0B16">
        <w:rPr>
          <w:rFonts w:ascii="Arial" w:hAnsi="Arial" w:cs="Arial"/>
          <w:sz w:val="20"/>
          <w:szCs w:val="20"/>
        </w:rPr>
        <w:t>Label Encoding:</w:t>
      </w:r>
    </w:p>
    <w:p w14:paraId="046E6E8B" w14:textId="77777777" w:rsidR="002C0B16" w:rsidRPr="002C0B16" w:rsidRDefault="002C0B16" w:rsidP="002C0B16">
      <w:pPr>
        <w:numPr>
          <w:ilvl w:val="2"/>
          <w:numId w:val="91"/>
        </w:numPr>
        <w:spacing w:after="0" w:line="360" w:lineRule="auto"/>
        <w:jc w:val="both"/>
        <w:rPr>
          <w:rFonts w:ascii="Arial" w:hAnsi="Arial" w:cs="Arial"/>
          <w:sz w:val="20"/>
          <w:szCs w:val="20"/>
        </w:rPr>
      </w:pPr>
      <w:r w:rsidRPr="002C0B16">
        <w:rPr>
          <w:rFonts w:ascii="Arial" w:hAnsi="Arial" w:cs="Arial"/>
          <w:sz w:val="20"/>
          <w:szCs w:val="20"/>
        </w:rPr>
        <w:t>Asignación de un valor numérico único a cada categoría.</w:t>
      </w:r>
    </w:p>
    <w:p w14:paraId="1B938192" w14:textId="77777777" w:rsidR="002C0B16" w:rsidRPr="002C0B16" w:rsidRDefault="002C0B16" w:rsidP="002C0B16">
      <w:pPr>
        <w:numPr>
          <w:ilvl w:val="2"/>
          <w:numId w:val="91"/>
        </w:numPr>
        <w:spacing w:after="0" w:line="360" w:lineRule="auto"/>
        <w:jc w:val="both"/>
        <w:rPr>
          <w:rFonts w:ascii="Arial" w:hAnsi="Arial" w:cs="Arial"/>
          <w:sz w:val="20"/>
          <w:szCs w:val="20"/>
        </w:rPr>
      </w:pPr>
      <w:r w:rsidRPr="002C0B16">
        <w:rPr>
          <w:rFonts w:ascii="Arial" w:hAnsi="Arial" w:cs="Arial"/>
          <w:sz w:val="20"/>
          <w:szCs w:val="20"/>
        </w:rPr>
        <w:t>Explicación de sus limitaciones en datos no ordinales.</w:t>
      </w:r>
    </w:p>
    <w:p w14:paraId="04DE84ED" w14:textId="77777777" w:rsidR="002C0B16" w:rsidRPr="002C0B16" w:rsidRDefault="002C0B16" w:rsidP="002C0B16">
      <w:pPr>
        <w:numPr>
          <w:ilvl w:val="0"/>
          <w:numId w:val="91"/>
        </w:numPr>
        <w:spacing w:after="0" w:line="360" w:lineRule="auto"/>
        <w:jc w:val="both"/>
        <w:rPr>
          <w:rFonts w:ascii="Arial" w:hAnsi="Arial" w:cs="Arial"/>
          <w:sz w:val="20"/>
          <w:szCs w:val="20"/>
        </w:rPr>
      </w:pPr>
      <w:r w:rsidRPr="002C0B16">
        <w:rPr>
          <w:rFonts w:ascii="Arial" w:hAnsi="Arial" w:cs="Arial"/>
          <w:sz w:val="20"/>
          <w:szCs w:val="20"/>
        </w:rPr>
        <w:t>Implementación en Python:</w:t>
      </w:r>
    </w:p>
    <w:p w14:paraId="679E2521" w14:textId="77777777" w:rsidR="002C0B16" w:rsidRPr="002C0B16" w:rsidRDefault="002C0B16" w:rsidP="002C0B16">
      <w:pPr>
        <w:numPr>
          <w:ilvl w:val="1"/>
          <w:numId w:val="91"/>
        </w:numPr>
        <w:spacing w:after="0" w:line="360" w:lineRule="auto"/>
        <w:jc w:val="both"/>
        <w:rPr>
          <w:rFonts w:ascii="Arial" w:hAnsi="Arial" w:cs="Arial"/>
          <w:sz w:val="20"/>
          <w:szCs w:val="20"/>
        </w:rPr>
      </w:pPr>
      <w:r w:rsidRPr="002C0B16">
        <w:rPr>
          <w:rFonts w:ascii="Arial" w:hAnsi="Arial" w:cs="Arial"/>
          <w:sz w:val="20"/>
          <w:szCs w:val="20"/>
        </w:rPr>
        <w:t>Uso de bibliotecas como Pandas y Scikit-Learn para aplicar One-Hot Encoding y Label Encoding.</w:t>
      </w:r>
    </w:p>
    <w:p w14:paraId="39034332" w14:textId="30B56A9B" w:rsidR="002C0B16" w:rsidRPr="002C0B16" w:rsidRDefault="002C0B16" w:rsidP="002C0B16">
      <w:pPr>
        <w:numPr>
          <w:ilvl w:val="1"/>
          <w:numId w:val="91"/>
        </w:numPr>
        <w:spacing w:after="0" w:line="360" w:lineRule="auto"/>
        <w:jc w:val="both"/>
        <w:rPr>
          <w:rFonts w:ascii="Arial" w:hAnsi="Arial" w:cs="Arial"/>
          <w:sz w:val="20"/>
          <w:szCs w:val="20"/>
        </w:rPr>
      </w:pPr>
      <w:r w:rsidRPr="002C0B16">
        <w:rPr>
          <w:rFonts w:ascii="Arial" w:hAnsi="Arial" w:cs="Arial"/>
          <w:sz w:val="20"/>
          <w:szCs w:val="20"/>
        </w:rPr>
        <w:t xml:space="preserve">Comparación de los </w:t>
      </w:r>
      <w:r w:rsidR="0040350B" w:rsidRPr="002C0B16">
        <w:rPr>
          <w:rFonts w:ascii="Arial" w:hAnsi="Arial" w:cs="Arial"/>
          <w:sz w:val="20"/>
          <w:szCs w:val="20"/>
        </w:rPr>
        <w:t>Dataset</w:t>
      </w:r>
      <w:r w:rsidRPr="002C0B16">
        <w:rPr>
          <w:rFonts w:ascii="Arial" w:hAnsi="Arial" w:cs="Arial"/>
          <w:sz w:val="20"/>
          <w:szCs w:val="20"/>
        </w:rPr>
        <w:t xml:space="preserve"> antes y después de la transformación.</w:t>
      </w:r>
    </w:p>
    <w:p w14:paraId="4D35B7B2" w14:textId="77777777" w:rsidR="002C0B16" w:rsidRPr="002C0B16" w:rsidRDefault="002C0B16" w:rsidP="002C0B16">
      <w:pPr>
        <w:numPr>
          <w:ilvl w:val="0"/>
          <w:numId w:val="91"/>
        </w:numPr>
        <w:spacing w:after="0" w:line="360" w:lineRule="auto"/>
        <w:jc w:val="both"/>
        <w:rPr>
          <w:rFonts w:ascii="Arial" w:hAnsi="Arial" w:cs="Arial"/>
          <w:sz w:val="20"/>
          <w:szCs w:val="20"/>
        </w:rPr>
      </w:pPr>
      <w:r w:rsidRPr="002C0B16">
        <w:rPr>
          <w:rFonts w:ascii="Arial" w:hAnsi="Arial" w:cs="Arial"/>
          <w:sz w:val="20"/>
          <w:szCs w:val="20"/>
        </w:rPr>
        <w:t>Evaluación del Impacto:</w:t>
      </w:r>
    </w:p>
    <w:p w14:paraId="20D4FC09" w14:textId="77777777" w:rsidR="002C0B16" w:rsidRPr="002C0B16" w:rsidRDefault="002C0B16" w:rsidP="002C0B16">
      <w:pPr>
        <w:numPr>
          <w:ilvl w:val="1"/>
          <w:numId w:val="91"/>
        </w:numPr>
        <w:spacing w:after="0" w:line="360" w:lineRule="auto"/>
        <w:jc w:val="both"/>
        <w:rPr>
          <w:rFonts w:ascii="Arial" w:hAnsi="Arial" w:cs="Arial"/>
          <w:sz w:val="20"/>
          <w:szCs w:val="20"/>
        </w:rPr>
      </w:pPr>
      <w:r w:rsidRPr="002C0B16">
        <w:rPr>
          <w:rFonts w:ascii="Arial" w:hAnsi="Arial" w:cs="Arial"/>
          <w:sz w:val="20"/>
          <w:szCs w:val="20"/>
        </w:rPr>
        <w:t>Entrenar un modelo simple de clasificación utilizando cada tipo de codificación.</w:t>
      </w:r>
    </w:p>
    <w:p w14:paraId="25D5ACFA" w14:textId="77777777" w:rsidR="002C0B16" w:rsidRPr="002C0B16" w:rsidRDefault="002C0B16" w:rsidP="002C0B16">
      <w:pPr>
        <w:numPr>
          <w:ilvl w:val="1"/>
          <w:numId w:val="91"/>
        </w:numPr>
        <w:spacing w:after="0" w:line="360" w:lineRule="auto"/>
        <w:jc w:val="both"/>
        <w:rPr>
          <w:rFonts w:ascii="Arial" w:hAnsi="Arial" w:cs="Arial"/>
          <w:sz w:val="20"/>
          <w:szCs w:val="20"/>
        </w:rPr>
      </w:pPr>
      <w:r w:rsidRPr="002C0B16">
        <w:rPr>
          <w:rFonts w:ascii="Arial" w:hAnsi="Arial" w:cs="Arial"/>
          <w:sz w:val="20"/>
          <w:szCs w:val="20"/>
        </w:rPr>
        <w:t>Evaluar el impacto en el rendimiento del modelo.</w:t>
      </w:r>
    </w:p>
    <w:p w14:paraId="1159C625" w14:textId="77777777" w:rsidR="002C0B16" w:rsidRPr="002C0B16" w:rsidRDefault="002C0B16" w:rsidP="002C0B16">
      <w:pPr>
        <w:numPr>
          <w:ilvl w:val="0"/>
          <w:numId w:val="91"/>
        </w:numPr>
        <w:spacing w:after="0" w:line="360" w:lineRule="auto"/>
        <w:jc w:val="both"/>
        <w:rPr>
          <w:rFonts w:ascii="Arial" w:hAnsi="Arial" w:cs="Arial"/>
          <w:sz w:val="20"/>
          <w:szCs w:val="20"/>
        </w:rPr>
      </w:pPr>
      <w:r w:rsidRPr="002C0B16">
        <w:rPr>
          <w:rFonts w:ascii="Arial" w:hAnsi="Arial" w:cs="Arial"/>
          <w:sz w:val="20"/>
          <w:szCs w:val="20"/>
        </w:rPr>
        <w:t>Reflexión y Documentación:</w:t>
      </w:r>
    </w:p>
    <w:p w14:paraId="3C132C51" w14:textId="77777777" w:rsidR="002C0B16" w:rsidRPr="002C0B16" w:rsidRDefault="002C0B16" w:rsidP="002C0B16">
      <w:pPr>
        <w:numPr>
          <w:ilvl w:val="1"/>
          <w:numId w:val="91"/>
        </w:numPr>
        <w:spacing w:after="0" w:line="360" w:lineRule="auto"/>
        <w:jc w:val="both"/>
        <w:rPr>
          <w:rFonts w:ascii="Arial" w:hAnsi="Arial" w:cs="Arial"/>
          <w:sz w:val="20"/>
          <w:szCs w:val="20"/>
        </w:rPr>
      </w:pPr>
      <w:r w:rsidRPr="002C0B16">
        <w:rPr>
          <w:rFonts w:ascii="Arial" w:hAnsi="Arial" w:cs="Arial"/>
          <w:sz w:val="20"/>
          <w:szCs w:val="20"/>
        </w:rPr>
        <w:t>Discusión sobre cuándo usar cada técnica.</w:t>
      </w:r>
    </w:p>
    <w:p w14:paraId="46980614" w14:textId="77777777" w:rsidR="002C0B16" w:rsidRDefault="002C0B16" w:rsidP="002C0B16">
      <w:pPr>
        <w:numPr>
          <w:ilvl w:val="1"/>
          <w:numId w:val="91"/>
        </w:numPr>
        <w:spacing w:after="0" w:line="360" w:lineRule="auto"/>
        <w:jc w:val="both"/>
        <w:rPr>
          <w:rFonts w:ascii="Arial" w:hAnsi="Arial" w:cs="Arial"/>
          <w:sz w:val="20"/>
          <w:szCs w:val="20"/>
        </w:rPr>
      </w:pPr>
      <w:r w:rsidRPr="002C0B16">
        <w:rPr>
          <w:rFonts w:ascii="Arial" w:hAnsi="Arial" w:cs="Arial"/>
          <w:sz w:val="20"/>
          <w:szCs w:val="20"/>
        </w:rPr>
        <w:t>Documentar el proceso y los resultados obtenidos.</w:t>
      </w:r>
    </w:p>
    <w:p w14:paraId="79E39C4A" w14:textId="77777777" w:rsidR="002C0B16" w:rsidRPr="002C0B16" w:rsidRDefault="002C0B16" w:rsidP="00383FA8">
      <w:pPr>
        <w:spacing w:after="0" w:line="360" w:lineRule="auto"/>
        <w:ind w:left="1440"/>
        <w:jc w:val="both"/>
        <w:rPr>
          <w:rFonts w:ascii="Arial" w:hAnsi="Arial" w:cs="Arial"/>
          <w:sz w:val="20"/>
          <w:szCs w:val="20"/>
        </w:rPr>
      </w:pPr>
    </w:p>
    <w:p w14:paraId="512E0142" w14:textId="77777777" w:rsidR="002C0B16" w:rsidRPr="002C0B16" w:rsidRDefault="002C0B16" w:rsidP="002C0B16">
      <w:pPr>
        <w:spacing w:after="0" w:line="360" w:lineRule="auto"/>
        <w:rPr>
          <w:rFonts w:ascii="Arial" w:hAnsi="Arial" w:cs="Arial"/>
          <w:sz w:val="20"/>
          <w:szCs w:val="20"/>
        </w:rPr>
      </w:pPr>
      <w:r w:rsidRPr="002C0B16">
        <w:rPr>
          <w:rFonts w:ascii="Arial" w:hAnsi="Arial" w:cs="Arial"/>
          <w:sz w:val="20"/>
          <w:szCs w:val="20"/>
        </w:rPr>
        <w:t>Duración del Taller: 15 horas</w:t>
      </w:r>
      <w:r w:rsidRPr="002C0B16">
        <w:rPr>
          <w:rFonts w:ascii="Arial" w:hAnsi="Arial" w:cs="Arial"/>
          <w:sz w:val="20"/>
          <w:szCs w:val="20"/>
        </w:rPr>
        <w:br/>
        <w:t>Evidencia: Dataset transformado, modelo entrenado, y un informe con conclusiones.</w:t>
      </w:r>
    </w:p>
    <w:p w14:paraId="6CF33291" w14:textId="2DB17CEC" w:rsidR="002C0B16" w:rsidRPr="002C0B16" w:rsidRDefault="002C0B16" w:rsidP="002C0B16">
      <w:pPr>
        <w:spacing w:after="0" w:line="360" w:lineRule="auto"/>
        <w:jc w:val="both"/>
        <w:rPr>
          <w:rFonts w:ascii="Arial" w:hAnsi="Arial" w:cs="Arial"/>
          <w:sz w:val="20"/>
          <w:szCs w:val="20"/>
        </w:rPr>
      </w:pPr>
    </w:p>
    <w:p w14:paraId="230D34C1" w14:textId="77777777" w:rsidR="002C0B16" w:rsidRDefault="002C0B16" w:rsidP="002C0B16">
      <w:pPr>
        <w:spacing w:after="0" w:line="360" w:lineRule="auto"/>
        <w:jc w:val="both"/>
        <w:rPr>
          <w:rFonts w:ascii="Arial" w:hAnsi="Arial" w:cs="Arial"/>
          <w:b/>
          <w:bCs/>
          <w:color w:val="FF0000"/>
          <w:sz w:val="20"/>
          <w:szCs w:val="20"/>
        </w:rPr>
      </w:pPr>
    </w:p>
    <w:p w14:paraId="134CEDBE" w14:textId="77777777" w:rsidR="00FF6AAB" w:rsidRDefault="00FF6AAB" w:rsidP="002C0B16">
      <w:pPr>
        <w:spacing w:after="0" w:line="360" w:lineRule="auto"/>
        <w:jc w:val="both"/>
        <w:rPr>
          <w:rFonts w:ascii="Arial" w:hAnsi="Arial" w:cs="Arial"/>
          <w:b/>
          <w:bCs/>
          <w:color w:val="FF0000"/>
          <w:sz w:val="20"/>
          <w:szCs w:val="20"/>
        </w:rPr>
      </w:pPr>
    </w:p>
    <w:p w14:paraId="3AC4315E" w14:textId="77777777" w:rsidR="002C0B16" w:rsidRDefault="002C0B16" w:rsidP="002C0B16">
      <w:pPr>
        <w:spacing w:after="0" w:line="360" w:lineRule="auto"/>
        <w:jc w:val="both"/>
        <w:rPr>
          <w:rFonts w:ascii="Arial" w:hAnsi="Arial" w:cs="Arial"/>
          <w:b/>
          <w:bCs/>
          <w:color w:val="FF0000"/>
          <w:sz w:val="20"/>
          <w:szCs w:val="20"/>
        </w:rPr>
      </w:pPr>
    </w:p>
    <w:p w14:paraId="0B3C5E71" w14:textId="77777777" w:rsidR="00FF6AAB" w:rsidRDefault="00FF6AAB" w:rsidP="002C0B16">
      <w:pPr>
        <w:spacing w:after="0" w:line="360" w:lineRule="auto"/>
        <w:jc w:val="both"/>
        <w:rPr>
          <w:rFonts w:ascii="Arial" w:hAnsi="Arial" w:cs="Arial"/>
          <w:b/>
          <w:bCs/>
          <w:color w:val="FF0000"/>
          <w:sz w:val="20"/>
          <w:szCs w:val="20"/>
        </w:rPr>
      </w:pPr>
    </w:p>
    <w:p w14:paraId="48E7CC9A" w14:textId="053887D7" w:rsidR="002C0B16" w:rsidRDefault="002C0B16" w:rsidP="002C0B16">
      <w:pPr>
        <w:spacing w:after="0" w:line="360" w:lineRule="auto"/>
        <w:jc w:val="both"/>
        <w:rPr>
          <w:rFonts w:ascii="Arial" w:hAnsi="Arial" w:cs="Arial"/>
          <w:b/>
          <w:bCs/>
          <w:sz w:val="20"/>
          <w:szCs w:val="20"/>
        </w:rPr>
      </w:pPr>
      <w:r w:rsidRPr="002C0B16">
        <w:rPr>
          <w:rFonts w:ascii="Arial" w:hAnsi="Arial" w:cs="Arial"/>
          <w:b/>
          <w:bCs/>
          <w:sz w:val="20"/>
          <w:szCs w:val="20"/>
        </w:rPr>
        <w:t>Taller #3: Reducción de Dimensionalidad con PCA</w:t>
      </w:r>
    </w:p>
    <w:p w14:paraId="2FD1C32A" w14:textId="77777777" w:rsidR="00383FA8" w:rsidRPr="002C0B16" w:rsidRDefault="00383FA8" w:rsidP="002C0B16">
      <w:pPr>
        <w:spacing w:after="0" w:line="360" w:lineRule="auto"/>
        <w:jc w:val="both"/>
        <w:rPr>
          <w:rFonts w:ascii="Arial" w:hAnsi="Arial" w:cs="Arial"/>
          <w:b/>
          <w:bCs/>
          <w:sz w:val="20"/>
          <w:szCs w:val="20"/>
        </w:rPr>
      </w:pPr>
    </w:p>
    <w:p w14:paraId="7FA10762" w14:textId="77777777" w:rsidR="002C0B16" w:rsidRDefault="002C0B16" w:rsidP="002C0B16">
      <w:pPr>
        <w:spacing w:after="0" w:line="360" w:lineRule="auto"/>
        <w:jc w:val="both"/>
        <w:rPr>
          <w:rFonts w:ascii="Arial" w:hAnsi="Arial" w:cs="Arial"/>
          <w:sz w:val="20"/>
          <w:szCs w:val="20"/>
        </w:rPr>
      </w:pPr>
      <w:r w:rsidRPr="002C0B16">
        <w:rPr>
          <w:rFonts w:ascii="Arial" w:hAnsi="Arial" w:cs="Arial"/>
          <w:sz w:val="20"/>
          <w:szCs w:val="20"/>
        </w:rPr>
        <w:t>Objetivo: Capacitar a los participantes en la reducción de dimensionalidad utilizando PCA para identificar las variables más relevantes.</w:t>
      </w:r>
    </w:p>
    <w:p w14:paraId="2BDED744" w14:textId="77777777" w:rsidR="00383FA8" w:rsidRPr="002C0B16" w:rsidRDefault="00383FA8" w:rsidP="002C0B16">
      <w:pPr>
        <w:spacing w:after="0" w:line="360" w:lineRule="auto"/>
        <w:jc w:val="both"/>
        <w:rPr>
          <w:rFonts w:ascii="Arial" w:hAnsi="Arial" w:cs="Arial"/>
          <w:sz w:val="20"/>
          <w:szCs w:val="20"/>
        </w:rPr>
      </w:pPr>
    </w:p>
    <w:p w14:paraId="5FA539D4" w14:textId="77777777" w:rsidR="002C0B16" w:rsidRDefault="002C0B16" w:rsidP="002C0B16">
      <w:pPr>
        <w:spacing w:after="0" w:line="360" w:lineRule="auto"/>
        <w:jc w:val="both"/>
        <w:rPr>
          <w:rFonts w:ascii="Arial" w:hAnsi="Arial" w:cs="Arial"/>
          <w:sz w:val="20"/>
          <w:szCs w:val="20"/>
        </w:rPr>
      </w:pPr>
      <w:r w:rsidRPr="002C0B16">
        <w:rPr>
          <w:rFonts w:ascii="Arial" w:hAnsi="Arial" w:cs="Arial"/>
          <w:sz w:val="20"/>
          <w:szCs w:val="20"/>
        </w:rPr>
        <w:t>Pasos del Taller:</w:t>
      </w:r>
    </w:p>
    <w:p w14:paraId="3DBC7686" w14:textId="77777777" w:rsidR="00383FA8" w:rsidRPr="002C0B16" w:rsidRDefault="00383FA8" w:rsidP="002C0B16">
      <w:pPr>
        <w:spacing w:after="0" w:line="360" w:lineRule="auto"/>
        <w:jc w:val="both"/>
        <w:rPr>
          <w:rFonts w:ascii="Arial" w:hAnsi="Arial" w:cs="Arial"/>
          <w:sz w:val="20"/>
          <w:szCs w:val="20"/>
        </w:rPr>
      </w:pPr>
    </w:p>
    <w:p w14:paraId="60A86456" w14:textId="77777777" w:rsidR="002C0B16" w:rsidRPr="002C0B16" w:rsidRDefault="002C0B16" w:rsidP="002C0B16">
      <w:pPr>
        <w:numPr>
          <w:ilvl w:val="0"/>
          <w:numId w:val="92"/>
        </w:numPr>
        <w:spacing w:after="0" w:line="360" w:lineRule="auto"/>
        <w:jc w:val="both"/>
        <w:rPr>
          <w:rFonts w:ascii="Arial" w:hAnsi="Arial" w:cs="Arial"/>
          <w:sz w:val="20"/>
          <w:szCs w:val="20"/>
        </w:rPr>
      </w:pPr>
      <w:r w:rsidRPr="002C0B16">
        <w:rPr>
          <w:rFonts w:ascii="Arial" w:hAnsi="Arial" w:cs="Arial"/>
          <w:sz w:val="20"/>
          <w:szCs w:val="20"/>
        </w:rPr>
        <w:t>Introducción a la Reducción de Dimensionalidad:</w:t>
      </w:r>
    </w:p>
    <w:p w14:paraId="371E2DC8" w14:textId="77777777" w:rsidR="002C0B16" w:rsidRPr="002C0B16" w:rsidRDefault="002C0B16" w:rsidP="002C0B16">
      <w:pPr>
        <w:numPr>
          <w:ilvl w:val="1"/>
          <w:numId w:val="92"/>
        </w:numPr>
        <w:spacing w:after="0" w:line="360" w:lineRule="auto"/>
        <w:jc w:val="both"/>
        <w:rPr>
          <w:rFonts w:ascii="Arial" w:hAnsi="Arial" w:cs="Arial"/>
          <w:sz w:val="20"/>
          <w:szCs w:val="20"/>
        </w:rPr>
      </w:pPr>
      <w:r w:rsidRPr="002C0B16">
        <w:rPr>
          <w:rFonts w:ascii="Arial" w:hAnsi="Arial" w:cs="Arial"/>
          <w:sz w:val="20"/>
          <w:szCs w:val="20"/>
        </w:rPr>
        <w:t>Explicación del concepto de dimensionalidad y sus efectos en el rendimiento de los modelos.</w:t>
      </w:r>
    </w:p>
    <w:p w14:paraId="1BCF12C5" w14:textId="77777777" w:rsidR="002C0B16" w:rsidRPr="002C0B16" w:rsidRDefault="002C0B16" w:rsidP="002C0B16">
      <w:pPr>
        <w:numPr>
          <w:ilvl w:val="1"/>
          <w:numId w:val="92"/>
        </w:numPr>
        <w:spacing w:after="0" w:line="360" w:lineRule="auto"/>
        <w:jc w:val="both"/>
        <w:rPr>
          <w:rFonts w:ascii="Arial" w:hAnsi="Arial" w:cs="Arial"/>
          <w:sz w:val="20"/>
          <w:szCs w:val="20"/>
        </w:rPr>
      </w:pPr>
      <w:r w:rsidRPr="002C0B16">
        <w:rPr>
          <w:rFonts w:ascii="Arial" w:hAnsi="Arial" w:cs="Arial"/>
          <w:sz w:val="20"/>
          <w:szCs w:val="20"/>
        </w:rPr>
        <w:t>Importancia de reducir dimensiones para evitar redundancias y mejorar la eficiencia.</w:t>
      </w:r>
    </w:p>
    <w:p w14:paraId="720FE37C" w14:textId="77777777" w:rsidR="002C0B16" w:rsidRPr="002C0B16" w:rsidRDefault="002C0B16" w:rsidP="002C0B16">
      <w:pPr>
        <w:numPr>
          <w:ilvl w:val="0"/>
          <w:numId w:val="92"/>
        </w:numPr>
        <w:spacing w:after="0" w:line="360" w:lineRule="auto"/>
        <w:jc w:val="both"/>
        <w:rPr>
          <w:rFonts w:ascii="Arial" w:hAnsi="Arial" w:cs="Arial"/>
          <w:sz w:val="20"/>
          <w:szCs w:val="20"/>
        </w:rPr>
      </w:pPr>
      <w:r w:rsidRPr="002C0B16">
        <w:rPr>
          <w:rFonts w:ascii="Arial" w:hAnsi="Arial" w:cs="Arial"/>
          <w:sz w:val="20"/>
          <w:szCs w:val="20"/>
        </w:rPr>
        <w:t>Conceptos de PCA (Análisis de Componentes Principales):</w:t>
      </w:r>
    </w:p>
    <w:p w14:paraId="6696F6AB" w14:textId="77777777" w:rsidR="002C0B16" w:rsidRPr="002C0B16" w:rsidRDefault="002C0B16" w:rsidP="002C0B16">
      <w:pPr>
        <w:numPr>
          <w:ilvl w:val="1"/>
          <w:numId w:val="92"/>
        </w:numPr>
        <w:spacing w:after="0" w:line="360" w:lineRule="auto"/>
        <w:jc w:val="both"/>
        <w:rPr>
          <w:rFonts w:ascii="Arial" w:hAnsi="Arial" w:cs="Arial"/>
          <w:sz w:val="20"/>
          <w:szCs w:val="20"/>
        </w:rPr>
      </w:pPr>
      <w:r w:rsidRPr="002C0B16">
        <w:rPr>
          <w:rFonts w:ascii="Arial" w:hAnsi="Arial" w:cs="Arial"/>
          <w:sz w:val="20"/>
          <w:szCs w:val="20"/>
        </w:rPr>
        <w:t>Fundamentos matemáticos de PCA.</w:t>
      </w:r>
    </w:p>
    <w:p w14:paraId="4881EA3E" w14:textId="6CAF2673" w:rsidR="002C0B16" w:rsidRPr="002C0B16" w:rsidRDefault="002C0B16" w:rsidP="002C0B16">
      <w:pPr>
        <w:numPr>
          <w:ilvl w:val="1"/>
          <w:numId w:val="92"/>
        </w:numPr>
        <w:spacing w:after="0" w:line="360" w:lineRule="auto"/>
        <w:jc w:val="both"/>
        <w:rPr>
          <w:rFonts w:ascii="Arial" w:hAnsi="Arial" w:cs="Arial"/>
          <w:sz w:val="20"/>
          <w:szCs w:val="20"/>
        </w:rPr>
      </w:pPr>
      <w:r w:rsidRPr="002C0B16">
        <w:rPr>
          <w:rFonts w:ascii="Arial" w:hAnsi="Arial" w:cs="Arial"/>
          <w:sz w:val="20"/>
          <w:szCs w:val="20"/>
        </w:rPr>
        <w:t xml:space="preserve">Cómo PCA identifica las variables más relevantes en el </w:t>
      </w:r>
      <w:r w:rsidR="0040350B" w:rsidRPr="002C0B16">
        <w:rPr>
          <w:rFonts w:ascii="Arial" w:hAnsi="Arial" w:cs="Arial"/>
          <w:sz w:val="20"/>
          <w:szCs w:val="20"/>
        </w:rPr>
        <w:t>Dataset</w:t>
      </w:r>
      <w:r w:rsidRPr="002C0B16">
        <w:rPr>
          <w:rFonts w:ascii="Arial" w:hAnsi="Arial" w:cs="Arial"/>
          <w:sz w:val="20"/>
          <w:szCs w:val="20"/>
        </w:rPr>
        <w:t>.</w:t>
      </w:r>
    </w:p>
    <w:p w14:paraId="3B042A7C" w14:textId="77777777" w:rsidR="002C0B16" w:rsidRPr="002C0B16" w:rsidRDefault="002C0B16" w:rsidP="002C0B16">
      <w:pPr>
        <w:numPr>
          <w:ilvl w:val="0"/>
          <w:numId w:val="92"/>
        </w:numPr>
        <w:spacing w:after="0" w:line="360" w:lineRule="auto"/>
        <w:jc w:val="both"/>
        <w:rPr>
          <w:rFonts w:ascii="Arial" w:hAnsi="Arial" w:cs="Arial"/>
          <w:sz w:val="20"/>
          <w:szCs w:val="20"/>
        </w:rPr>
      </w:pPr>
      <w:r w:rsidRPr="002C0B16">
        <w:rPr>
          <w:rFonts w:ascii="Arial" w:hAnsi="Arial" w:cs="Arial"/>
          <w:sz w:val="20"/>
          <w:szCs w:val="20"/>
        </w:rPr>
        <w:t>Ejercicio Práctico:</w:t>
      </w:r>
    </w:p>
    <w:p w14:paraId="29DEA859" w14:textId="6CB15FE6" w:rsidR="002C0B16" w:rsidRPr="002C0B16" w:rsidRDefault="002C0B16" w:rsidP="002C0B16">
      <w:pPr>
        <w:numPr>
          <w:ilvl w:val="1"/>
          <w:numId w:val="92"/>
        </w:numPr>
        <w:spacing w:after="0" w:line="360" w:lineRule="auto"/>
        <w:jc w:val="both"/>
        <w:rPr>
          <w:rFonts w:ascii="Arial" w:hAnsi="Arial" w:cs="Arial"/>
          <w:sz w:val="20"/>
          <w:szCs w:val="20"/>
        </w:rPr>
      </w:pPr>
      <w:r w:rsidRPr="002C0B16">
        <w:rPr>
          <w:rFonts w:ascii="Arial" w:hAnsi="Arial" w:cs="Arial"/>
          <w:sz w:val="20"/>
          <w:szCs w:val="20"/>
        </w:rPr>
        <w:t xml:space="preserve">Aplicación de PCA utilizando Scikit-Learn en un </w:t>
      </w:r>
      <w:r w:rsidR="0040350B" w:rsidRPr="002C0B16">
        <w:rPr>
          <w:rFonts w:ascii="Arial" w:hAnsi="Arial" w:cs="Arial"/>
          <w:sz w:val="20"/>
          <w:szCs w:val="20"/>
        </w:rPr>
        <w:t>Dataset</w:t>
      </w:r>
      <w:r w:rsidRPr="002C0B16">
        <w:rPr>
          <w:rFonts w:ascii="Arial" w:hAnsi="Arial" w:cs="Arial"/>
          <w:sz w:val="20"/>
          <w:szCs w:val="20"/>
        </w:rPr>
        <w:t xml:space="preserve"> de ejemplo.</w:t>
      </w:r>
    </w:p>
    <w:p w14:paraId="5DED14E1" w14:textId="77777777" w:rsidR="002C0B16" w:rsidRPr="002C0B16" w:rsidRDefault="002C0B16" w:rsidP="002C0B16">
      <w:pPr>
        <w:numPr>
          <w:ilvl w:val="1"/>
          <w:numId w:val="92"/>
        </w:numPr>
        <w:spacing w:after="0" w:line="360" w:lineRule="auto"/>
        <w:jc w:val="both"/>
        <w:rPr>
          <w:rFonts w:ascii="Arial" w:hAnsi="Arial" w:cs="Arial"/>
          <w:sz w:val="20"/>
          <w:szCs w:val="20"/>
        </w:rPr>
      </w:pPr>
      <w:r w:rsidRPr="002C0B16">
        <w:rPr>
          <w:rFonts w:ascii="Arial" w:hAnsi="Arial" w:cs="Arial"/>
          <w:sz w:val="20"/>
          <w:szCs w:val="20"/>
        </w:rPr>
        <w:t>Visualización de las componentes principales en gráficos bidimensionales.</w:t>
      </w:r>
    </w:p>
    <w:p w14:paraId="6B46DE91" w14:textId="77777777" w:rsidR="002C0B16" w:rsidRPr="002C0B16" w:rsidRDefault="002C0B16" w:rsidP="002C0B16">
      <w:pPr>
        <w:numPr>
          <w:ilvl w:val="0"/>
          <w:numId w:val="92"/>
        </w:numPr>
        <w:spacing w:after="0" w:line="360" w:lineRule="auto"/>
        <w:jc w:val="both"/>
        <w:rPr>
          <w:rFonts w:ascii="Arial" w:hAnsi="Arial" w:cs="Arial"/>
          <w:sz w:val="20"/>
          <w:szCs w:val="20"/>
        </w:rPr>
      </w:pPr>
      <w:r w:rsidRPr="002C0B16">
        <w:rPr>
          <w:rFonts w:ascii="Arial" w:hAnsi="Arial" w:cs="Arial"/>
          <w:sz w:val="20"/>
          <w:szCs w:val="20"/>
        </w:rPr>
        <w:t>Análisis de Resultados:</w:t>
      </w:r>
    </w:p>
    <w:p w14:paraId="18D550EC" w14:textId="2736B196" w:rsidR="002C0B16" w:rsidRPr="002C0B16" w:rsidRDefault="002C0B16" w:rsidP="002C0B16">
      <w:pPr>
        <w:numPr>
          <w:ilvl w:val="1"/>
          <w:numId w:val="92"/>
        </w:numPr>
        <w:spacing w:after="0" w:line="360" w:lineRule="auto"/>
        <w:jc w:val="both"/>
        <w:rPr>
          <w:rFonts w:ascii="Arial" w:hAnsi="Arial" w:cs="Arial"/>
          <w:sz w:val="20"/>
          <w:szCs w:val="20"/>
        </w:rPr>
      </w:pPr>
      <w:r w:rsidRPr="002C0B16">
        <w:rPr>
          <w:rFonts w:ascii="Arial" w:hAnsi="Arial" w:cs="Arial"/>
          <w:sz w:val="20"/>
          <w:szCs w:val="20"/>
        </w:rPr>
        <w:t xml:space="preserve">Comparación del rendimiento de un modelo entrenado con el </w:t>
      </w:r>
      <w:r w:rsidR="0040350B" w:rsidRPr="002C0B16">
        <w:rPr>
          <w:rFonts w:ascii="Arial" w:hAnsi="Arial" w:cs="Arial"/>
          <w:sz w:val="20"/>
          <w:szCs w:val="20"/>
        </w:rPr>
        <w:t>Dataset</w:t>
      </w:r>
      <w:r w:rsidRPr="002C0B16">
        <w:rPr>
          <w:rFonts w:ascii="Arial" w:hAnsi="Arial" w:cs="Arial"/>
          <w:sz w:val="20"/>
          <w:szCs w:val="20"/>
        </w:rPr>
        <w:t xml:space="preserve"> original y con el </w:t>
      </w:r>
      <w:r w:rsidR="0040350B" w:rsidRPr="002C0B16">
        <w:rPr>
          <w:rFonts w:ascii="Arial" w:hAnsi="Arial" w:cs="Arial"/>
          <w:sz w:val="20"/>
          <w:szCs w:val="20"/>
        </w:rPr>
        <w:t>Dataset</w:t>
      </w:r>
      <w:r w:rsidRPr="002C0B16">
        <w:rPr>
          <w:rFonts w:ascii="Arial" w:hAnsi="Arial" w:cs="Arial"/>
          <w:sz w:val="20"/>
          <w:szCs w:val="20"/>
        </w:rPr>
        <w:t xml:space="preserve"> reducido.</w:t>
      </w:r>
    </w:p>
    <w:p w14:paraId="4A8E251B" w14:textId="77777777" w:rsidR="002C0B16" w:rsidRPr="002C0B16" w:rsidRDefault="002C0B16" w:rsidP="002C0B16">
      <w:pPr>
        <w:numPr>
          <w:ilvl w:val="1"/>
          <w:numId w:val="92"/>
        </w:numPr>
        <w:spacing w:after="0" w:line="360" w:lineRule="auto"/>
        <w:jc w:val="both"/>
        <w:rPr>
          <w:rFonts w:ascii="Arial" w:hAnsi="Arial" w:cs="Arial"/>
          <w:sz w:val="20"/>
          <w:szCs w:val="20"/>
        </w:rPr>
      </w:pPr>
      <w:r w:rsidRPr="002C0B16">
        <w:rPr>
          <w:rFonts w:ascii="Arial" w:hAnsi="Arial" w:cs="Arial"/>
          <w:sz w:val="20"/>
          <w:szCs w:val="20"/>
        </w:rPr>
        <w:t>Interpretación de los resultados y sus implicaciones.</w:t>
      </w:r>
    </w:p>
    <w:p w14:paraId="4A325F90" w14:textId="77777777" w:rsidR="002C0B16" w:rsidRPr="002C0B16" w:rsidRDefault="002C0B16" w:rsidP="002C0B16">
      <w:pPr>
        <w:numPr>
          <w:ilvl w:val="0"/>
          <w:numId w:val="92"/>
        </w:numPr>
        <w:spacing w:after="0" w:line="360" w:lineRule="auto"/>
        <w:jc w:val="both"/>
        <w:rPr>
          <w:rFonts w:ascii="Arial" w:hAnsi="Arial" w:cs="Arial"/>
          <w:sz w:val="20"/>
          <w:szCs w:val="20"/>
        </w:rPr>
      </w:pPr>
      <w:r w:rsidRPr="002C0B16">
        <w:rPr>
          <w:rFonts w:ascii="Arial" w:hAnsi="Arial" w:cs="Arial"/>
          <w:sz w:val="20"/>
          <w:szCs w:val="20"/>
        </w:rPr>
        <w:t>Reflexión:</w:t>
      </w:r>
    </w:p>
    <w:p w14:paraId="09890097" w14:textId="77777777" w:rsidR="002C0B16" w:rsidRPr="002C0B16" w:rsidRDefault="002C0B16" w:rsidP="002C0B16">
      <w:pPr>
        <w:numPr>
          <w:ilvl w:val="1"/>
          <w:numId w:val="92"/>
        </w:numPr>
        <w:spacing w:after="0" w:line="360" w:lineRule="auto"/>
        <w:jc w:val="both"/>
        <w:rPr>
          <w:rFonts w:ascii="Arial" w:hAnsi="Arial" w:cs="Arial"/>
          <w:sz w:val="20"/>
          <w:szCs w:val="20"/>
        </w:rPr>
      </w:pPr>
      <w:r w:rsidRPr="002C0B16">
        <w:rPr>
          <w:rFonts w:ascii="Arial" w:hAnsi="Arial" w:cs="Arial"/>
          <w:sz w:val="20"/>
          <w:szCs w:val="20"/>
        </w:rPr>
        <w:t>Discusión sobre los beneficios y limitaciones de PCA.</w:t>
      </w:r>
    </w:p>
    <w:p w14:paraId="67E85C32" w14:textId="77777777" w:rsidR="002C0B16" w:rsidRDefault="002C0B16" w:rsidP="002C0B16">
      <w:pPr>
        <w:numPr>
          <w:ilvl w:val="1"/>
          <w:numId w:val="92"/>
        </w:numPr>
        <w:spacing w:after="0" w:line="360" w:lineRule="auto"/>
        <w:jc w:val="both"/>
        <w:rPr>
          <w:rFonts w:ascii="Arial" w:hAnsi="Arial" w:cs="Arial"/>
          <w:sz w:val="20"/>
          <w:szCs w:val="20"/>
        </w:rPr>
      </w:pPr>
      <w:r w:rsidRPr="002C0B16">
        <w:rPr>
          <w:rFonts w:ascii="Arial" w:hAnsi="Arial" w:cs="Arial"/>
          <w:sz w:val="20"/>
          <w:szCs w:val="20"/>
        </w:rPr>
        <w:t>Registro del proceso y sus hallazgos.</w:t>
      </w:r>
    </w:p>
    <w:p w14:paraId="7C5A2053" w14:textId="77777777" w:rsidR="00383FA8" w:rsidRPr="002C0B16" w:rsidRDefault="00383FA8" w:rsidP="00383FA8">
      <w:pPr>
        <w:spacing w:after="0" w:line="360" w:lineRule="auto"/>
        <w:ind w:left="1440"/>
        <w:jc w:val="both"/>
        <w:rPr>
          <w:rFonts w:ascii="Arial" w:hAnsi="Arial" w:cs="Arial"/>
          <w:sz w:val="20"/>
          <w:szCs w:val="20"/>
        </w:rPr>
      </w:pPr>
    </w:p>
    <w:p w14:paraId="5825E4F8" w14:textId="77777777" w:rsidR="002C0B16" w:rsidRPr="002C0B16" w:rsidRDefault="002C0B16" w:rsidP="002C0B16">
      <w:pPr>
        <w:spacing w:after="0" w:line="360" w:lineRule="auto"/>
        <w:rPr>
          <w:rFonts w:ascii="Arial" w:hAnsi="Arial" w:cs="Arial"/>
          <w:sz w:val="20"/>
          <w:szCs w:val="20"/>
        </w:rPr>
      </w:pPr>
      <w:r w:rsidRPr="002C0B16">
        <w:rPr>
          <w:rFonts w:ascii="Arial" w:hAnsi="Arial" w:cs="Arial"/>
          <w:sz w:val="20"/>
          <w:szCs w:val="20"/>
        </w:rPr>
        <w:t>Duración del Taller: 20 horas</w:t>
      </w:r>
      <w:r w:rsidRPr="002C0B16">
        <w:rPr>
          <w:rFonts w:ascii="Arial" w:hAnsi="Arial" w:cs="Arial"/>
          <w:sz w:val="20"/>
          <w:szCs w:val="20"/>
        </w:rPr>
        <w:br/>
        <w:t>Evidencia: Gráficos de componentes principales, modelos entrenados, y un informe técnico.</w:t>
      </w:r>
    </w:p>
    <w:p w14:paraId="40CDF322" w14:textId="0D1243BA" w:rsidR="002C0B16" w:rsidRPr="002C0B16" w:rsidRDefault="002C0B16" w:rsidP="002C0B16">
      <w:pPr>
        <w:spacing w:after="0" w:line="360" w:lineRule="auto"/>
        <w:jc w:val="both"/>
        <w:rPr>
          <w:rFonts w:ascii="Arial" w:hAnsi="Arial" w:cs="Arial"/>
          <w:sz w:val="20"/>
          <w:szCs w:val="20"/>
        </w:rPr>
      </w:pPr>
    </w:p>
    <w:p w14:paraId="6E821D43" w14:textId="77777777" w:rsidR="002C0B16" w:rsidRDefault="002C0B16" w:rsidP="002C0B16">
      <w:pPr>
        <w:spacing w:after="0" w:line="360" w:lineRule="auto"/>
        <w:jc w:val="both"/>
        <w:rPr>
          <w:rFonts w:ascii="Arial" w:hAnsi="Arial" w:cs="Arial"/>
          <w:b/>
          <w:bCs/>
          <w:color w:val="FF0000"/>
          <w:sz w:val="20"/>
          <w:szCs w:val="20"/>
        </w:rPr>
      </w:pPr>
    </w:p>
    <w:p w14:paraId="50246024" w14:textId="77777777" w:rsidR="002C0B16" w:rsidRDefault="002C0B16" w:rsidP="002C0B16">
      <w:pPr>
        <w:spacing w:after="0" w:line="360" w:lineRule="auto"/>
        <w:jc w:val="both"/>
        <w:rPr>
          <w:rFonts w:ascii="Arial" w:hAnsi="Arial" w:cs="Arial"/>
          <w:b/>
          <w:bCs/>
          <w:color w:val="FF0000"/>
          <w:sz w:val="20"/>
          <w:szCs w:val="20"/>
        </w:rPr>
      </w:pPr>
    </w:p>
    <w:p w14:paraId="10B8696A" w14:textId="77777777" w:rsidR="002C0B16" w:rsidRDefault="002C0B16" w:rsidP="002C0B16">
      <w:pPr>
        <w:spacing w:after="0" w:line="360" w:lineRule="auto"/>
        <w:jc w:val="both"/>
        <w:rPr>
          <w:rFonts w:ascii="Arial" w:hAnsi="Arial" w:cs="Arial"/>
          <w:b/>
          <w:bCs/>
          <w:color w:val="FF0000"/>
          <w:sz w:val="20"/>
          <w:szCs w:val="20"/>
        </w:rPr>
      </w:pPr>
    </w:p>
    <w:p w14:paraId="4E729932" w14:textId="77777777" w:rsidR="002C0B16" w:rsidRDefault="002C0B16" w:rsidP="002C0B16">
      <w:pPr>
        <w:spacing w:after="0" w:line="360" w:lineRule="auto"/>
        <w:jc w:val="both"/>
        <w:rPr>
          <w:rFonts w:ascii="Arial" w:hAnsi="Arial" w:cs="Arial"/>
          <w:b/>
          <w:bCs/>
          <w:color w:val="FF0000"/>
          <w:sz w:val="20"/>
          <w:szCs w:val="20"/>
        </w:rPr>
      </w:pPr>
    </w:p>
    <w:p w14:paraId="4FFA3656" w14:textId="77777777" w:rsidR="002C0B16" w:rsidRDefault="002C0B16" w:rsidP="002C0B16">
      <w:pPr>
        <w:spacing w:after="0" w:line="360" w:lineRule="auto"/>
        <w:jc w:val="both"/>
        <w:rPr>
          <w:rFonts w:ascii="Arial" w:hAnsi="Arial" w:cs="Arial"/>
          <w:b/>
          <w:bCs/>
          <w:color w:val="FF0000"/>
          <w:sz w:val="20"/>
          <w:szCs w:val="20"/>
        </w:rPr>
      </w:pPr>
    </w:p>
    <w:p w14:paraId="170BCC4F" w14:textId="77777777" w:rsidR="002C0B16" w:rsidRDefault="002C0B16" w:rsidP="002C0B16">
      <w:pPr>
        <w:spacing w:after="0" w:line="360" w:lineRule="auto"/>
        <w:jc w:val="both"/>
        <w:rPr>
          <w:rFonts w:ascii="Arial" w:hAnsi="Arial" w:cs="Arial"/>
          <w:b/>
          <w:bCs/>
          <w:color w:val="FF0000"/>
          <w:sz w:val="20"/>
          <w:szCs w:val="20"/>
        </w:rPr>
      </w:pPr>
    </w:p>
    <w:p w14:paraId="1BA063C5" w14:textId="77777777" w:rsidR="002C0B16" w:rsidRDefault="002C0B16" w:rsidP="002C0B16">
      <w:pPr>
        <w:spacing w:after="0" w:line="360" w:lineRule="auto"/>
        <w:jc w:val="both"/>
        <w:rPr>
          <w:rFonts w:ascii="Arial" w:hAnsi="Arial" w:cs="Arial"/>
          <w:b/>
          <w:bCs/>
          <w:color w:val="FF0000"/>
          <w:sz w:val="20"/>
          <w:szCs w:val="20"/>
        </w:rPr>
      </w:pPr>
    </w:p>
    <w:p w14:paraId="35EB3BA4" w14:textId="77777777" w:rsidR="002C0B16" w:rsidRDefault="002C0B16" w:rsidP="002C0B16">
      <w:pPr>
        <w:spacing w:after="0" w:line="360" w:lineRule="auto"/>
        <w:jc w:val="both"/>
        <w:rPr>
          <w:rFonts w:ascii="Arial" w:hAnsi="Arial" w:cs="Arial"/>
          <w:b/>
          <w:bCs/>
          <w:color w:val="FF0000"/>
          <w:sz w:val="20"/>
          <w:szCs w:val="20"/>
        </w:rPr>
      </w:pPr>
    </w:p>
    <w:p w14:paraId="0B23C68C" w14:textId="77777777" w:rsidR="002C0B16" w:rsidRDefault="002C0B16" w:rsidP="002C0B16">
      <w:pPr>
        <w:spacing w:after="0" w:line="360" w:lineRule="auto"/>
        <w:jc w:val="both"/>
        <w:rPr>
          <w:rFonts w:ascii="Arial" w:hAnsi="Arial" w:cs="Arial"/>
          <w:b/>
          <w:bCs/>
          <w:color w:val="FF0000"/>
          <w:sz w:val="20"/>
          <w:szCs w:val="20"/>
        </w:rPr>
      </w:pPr>
    </w:p>
    <w:p w14:paraId="37F52E8D" w14:textId="5B797EB2" w:rsidR="002C0B16" w:rsidRDefault="002C0B16" w:rsidP="002C0B16">
      <w:pPr>
        <w:spacing w:after="0" w:line="360" w:lineRule="auto"/>
        <w:jc w:val="both"/>
        <w:rPr>
          <w:rFonts w:ascii="Arial" w:hAnsi="Arial" w:cs="Arial"/>
          <w:b/>
          <w:bCs/>
          <w:sz w:val="20"/>
          <w:szCs w:val="20"/>
        </w:rPr>
      </w:pPr>
      <w:r w:rsidRPr="002C0B16">
        <w:rPr>
          <w:rFonts w:ascii="Arial" w:hAnsi="Arial" w:cs="Arial"/>
          <w:b/>
          <w:bCs/>
          <w:sz w:val="20"/>
          <w:szCs w:val="20"/>
        </w:rPr>
        <w:t>Taller #4: Aplicación Integral de Transformaciones Avanzadas</w:t>
      </w:r>
    </w:p>
    <w:p w14:paraId="21A5A0BD" w14:textId="77777777" w:rsidR="00383FA8" w:rsidRPr="002C0B16" w:rsidRDefault="00383FA8" w:rsidP="002C0B16">
      <w:pPr>
        <w:spacing w:after="0" w:line="360" w:lineRule="auto"/>
        <w:jc w:val="both"/>
        <w:rPr>
          <w:rFonts w:ascii="Arial" w:hAnsi="Arial" w:cs="Arial"/>
          <w:b/>
          <w:bCs/>
          <w:sz w:val="20"/>
          <w:szCs w:val="20"/>
        </w:rPr>
      </w:pPr>
    </w:p>
    <w:p w14:paraId="5407B0D6" w14:textId="77777777" w:rsidR="002C0B16" w:rsidRDefault="002C0B16" w:rsidP="002C0B16">
      <w:pPr>
        <w:spacing w:after="0" w:line="360" w:lineRule="auto"/>
        <w:jc w:val="both"/>
        <w:rPr>
          <w:rFonts w:ascii="Arial" w:hAnsi="Arial" w:cs="Arial"/>
          <w:sz w:val="20"/>
          <w:szCs w:val="20"/>
        </w:rPr>
      </w:pPr>
      <w:r w:rsidRPr="002C0B16">
        <w:rPr>
          <w:rFonts w:ascii="Arial" w:hAnsi="Arial" w:cs="Arial"/>
          <w:sz w:val="20"/>
          <w:szCs w:val="20"/>
        </w:rPr>
        <w:t>Objetivo: Consolidar las técnicas de normalización, codificación y reducción de dimensionalidad en un caso práctico integral.</w:t>
      </w:r>
    </w:p>
    <w:p w14:paraId="25F03162" w14:textId="77777777" w:rsidR="00383FA8" w:rsidRPr="002C0B16" w:rsidRDefault="00383FA8" w:rsidP="002C0B16">
      <w:pPr>
        <w:spacing w:after="0" w:line="360" w:lineRule="auto"/>
        <w:jc w:val="both"/>
        <w:rPr>
          <w:rFonts w:ascii="Arial" w:hAnsi="Arial" w:cs="Arial"/>
          <w:sz w:val="20"/>
          <w:szCs w:val="20"/>
        </w:rPr>
      </w:pPr>
    </w:p>
    <w:p w14:paraId="4617E4DF" w14:textId="77777777" w:rsidR="002C0B16" w:rsidRDefault="002C0B16" w:rsidP="002C0B16">
      <w:pPr>
        <w:spacing w:after="0" w:line="360" w:lineRule="auto"/>
        <w:jc w:val="both"/>
        <w:rPr>
          <w:rFonts w:ascii="Arial" w:hAnsi="Arial" w:cs="Arial"/>
          <w:sz w:val="20"/>
          <w:szCs w:val="20"/>
        </w:rPr>
      </w:pPr>
      <w:r w:rsidRPr="002C0B16">
        <w:rPr>
          <w:rFonts w:ascii="Arial" w:hAnsi="Arial" w:cs="Arial"/>
          <w:sz w:val="20"/>
          <w:szCs w:val="20"/>
        </w:rPr>
        <w:t>Pasos del Taller:</w:t>
      </w:r>
    </w:p>
    <w:p w14:paraId="34F358D9" w14:textId="77777777" w:rsidR="00383FA8" w:rsidRPr="002C0B16" w:rsidRDefault="00383FA8" w:rsidP="002C0B16">
      <w:pPr>
        <w:spacing w:after="0" w:line="360" w:lineRule="auto"/>
        <w:jc w:val="both"/>
        <w:rPr>
          <w:rFonts w:ascii="Arial" w:hAnsi="Arial" w:cs="Arial"/>
          <w:sz w:val="20"/>
          <w:szCs w:val="20"/>
          <w:u w:val="single"/>
        </w:rPr>
      </w:pPr>
    </w:p>
    <w:p w14:paraId="1DB424C4" w14:textId="77777777" w:rsidR="002C0B16" w:rsidRPr="002C0B16" w:rsidRDefault="002C0B16" w:rsidP="002C0B16">
      <w:pPr>
        <w:numPr>
          <w:ilvl w:val="0"/>
          <w:numId w:val="93"/>
        </w:numPr>
        <w:spacing w:after="0" w:line="360" w:lineRule="auto"/>
        <w:jc w:val="both"/>
        <w:rPr>
          <w:rFonts w:ascii="Arial" w:hAnsi="Arial" w:cs="Arial"/>
          <w:sz w:val="20"/>
          <w:szCs w:val="20"/>
        </w:rPr>
      </w:pPr>
      <w:r w:rsidRPr="002C0B16">
        <w:rPr>
          <w:rFonts w:ascii="Arial" w:hAnsi="Arial" w:cs="Arial"/>
          <w:sz w:val="20"/>
          <w:szCs w:val="20"/>
        </w:rPr>
        <w:t>Presentación del Caso de Estudio:</w:t>
      </w:r>
    </w:p>
    <w:p w14:paraId="22F3404E" w14:textId="19474B6F" w:rsidR="002C0B16" w:rsidRPr="002C0B16" w:rsidRDefault="002C0B16" w:rsidP="002C0B16">
      <w:pPr>
        <w:numPr>
          <w:ilvl w:val="1"/>
          <w:numId w:val="93"/>
        </w:numPr>
        <w:spacing w:after="0" w:line="360" w:lineRule="auto"/>
        <w:jc w:val="both"/>
        <w:rPr>
          <w:rFonts w:ascii="Arial" w:hAnsi="Arial" w:cs="Arial"/>
          <w:sz w:val="20"/>
          <w:szCs w:val="20"/>
        </w:rPr>
      </w:pPr>
      <w:r w:rsidRPr="002C0B16">
        <w:rPr>
          <w:rFonts w:ascii="Arial" w:hAnsi="Arial" w:cs="Arial"/>
          <w:sz w:val="20"/>
          <w:szCs w:val="20"/>
        </w:rPr>
        <w:t xml:space="preserve">Introducción de un </w:t>
      </w:r>
      <w:r w:rsidR="0040350B" w:rsidRPr="002C0B16">
        <w:rPr>
          <w:rFonts w:ascii="Arial" w:hAnsi="Arial" w:cs="Arial"/>
          <w:sz w:val="20"/>
          <w:szCs w:val="20"/>
        </w:rPr>
        <w:t>Dataset</w:t>
      </w:r>
      <w:r w:rsidRPr="002C0B16">
        <w:rPr>
          <w:rFonts w:ascii="Arial" w:hAnsi="Arial" w:cs="Arial"/>
          <w:sz w:val="20"/>
          <w:szCs w:val="20"/>
        </w:rPr>
        <w:t xml:space="preserve"> con variables numéricas y categóricas, y múltiples dimensiones.</w:t>
      </w:r>
    </w:p>
    <w:p w14:paraId="68F6C6A7" w14:textId="77777777" w:rsidR="002C0B16" w:rsidRPr="002C0B16" w:rsidRDefault="002C0B16" w:rsidP="002C0B16">
      <w:pPr>
        <w:numPr>
          <w:ilvl w:val="1"/>
          <w:numId w:val="93"/>
        </w:numPr>
        <w:spacing w:after="0" w:line="360" w:lineRule="auto"/>
        <w:jc w:val="both"/>
        <w:rPr>
          <w:rFonts w:ascii="Arial" w:hAnsi="Arial" w:cs="Arial"/>
          <w:sz w:val="20"/>
          <w:szCs w:val="20"/>
        </w:rPr>
      </w:pPr>
      <w:r w:rsidRPr="002C0B16">
        <w:rPr>
          <w:rFonts w:ascii="Arial" w:hAnsi="Arial" w:cs="Arial"/>
          <w:sz w:val="20"/>
          <w:szCs w:val="20"/>
        </w:rPr>
        <w:t>Explicación del problema que el modelo debe resolver.</w:t>
      </w:r>
    </w:p>
    <w:p w14:paraId="5E2FD819" w14:textId="77777777" w:rsidR="002C0B16" w:rsidRPr="002C0B16" w:rsidRDefault="002C0B16" w:rsidP="002C0B16">
      <w:pPr>
        <w:numPr>
          <w:ilvl w:val="0"/>
          <w:numId w:val="93"/>
        </w:numPr>
        <w:spacing w:after="0" w:line="360" w:lineRule="auto"/>
        <w:jc w:val="both"/>
        <w:rPr>
          <w:rFonts w:ascii="Arial" w:hAnsi="Arial" w:cs="Arial"/>
          <w:sz w:val="20"/>
          <w:szCs w:val="20"/>
        </w:rPr>
      </w:pPr>
      <w:r w:rsidRPr="002C0B16">
        <w:rPr>
          <w:rFonts w:ascii="Arial" w:hAnsi="Arial" w:cs="Arial"/>
          <w:sz w:val="20"/>
          <w:szCs w:val="20"/>
        </w:rPr>
        <w:t>Transformaciones de Datos:</w:t>
      </w:r>
    </w:p>
    <w:p w14:paraId="6C821258" w14:textId="77777777" w:rsidR="002C0B16" w:rsidRPr="002C0B16" w:rsidRDefault="002C0B16" w:rsidP="002C0B16">
      <w:pPr>
        <w:numPr>
          <w:ilvl w:val="1"/>
          <w:numId w:val="93"/>
        </w:numPr>
        <w:spacing w:after="0" w:line="360" w:lineRule="auto"/>
        <w:jc w:val="both"/>
        <w:rPr>
          <w:rFonts w:ascii="Arial" w:hAnsi="Arial" w:cs="Arial"/>
          <w:sz w:val="20"/>
          <w:szCs w:val="20"/>
        </w:rPr>
      </w:pPr>
      <w:r w:rsidRPr="002C0B16">
        <w:rPr>
          <w:rFonts w:ascii="Arial" w:hAnsi="Arial" w:cs="Arial"/>
          <w:sz w:val="20"/>
          <w:szCs w:val="20"/>
        </w:rPr>
        <w:t>Aplicación secuencial de:</w:t>
      </w:r>
    </w:p>
    <w:p w14:paraId="55069CF3" w14:textId="77777777" w:rsidR="002C0B16" w:rsidRPr="002C0B16" w:rsidRDefault="002C0B16" w:rsidP="002C0B16">
      <w:pPr>
        <w:numPr>
          <w:ilvl w:val="2"/>
          <w:numId w:val="93"/>
        </w:numPr>
        <w:spacing w:after="0" w:line="360" w:lineRule="auto"/>
        <w:jc w:val="both"/>
        <w:rPr>
          <w:rFonts w:ascii="Arial" w:hAnsi="Arial" w:cs="Arial"/>
          <w:sz w:val="20"/>
          <w:szCs w:val="20"/>
        </w:rPr>
      </w:pPr>
      <w:r w:rsidRPr="002C0B16">
        <w:rPr>
          <w:rFonts w:ascii="Arial" w:hAnsi="Arial" w:cs="Arial"/>
          <w:sz w:val="20"/>
          <w:szCs w:val="20"/>
        </w:rPr>
        <w:t>Normalización y estandarización.</w:t>
      </w:r>
    </w:p>
    <w:p w14:paraId="79BFEE2A" w14:textId="77777777" w:rsidR="002C0B16" w:rsidRPr="002C0B16" w:rsidRDefault="002C0B16" w:rsidP="002C0B16">
      <w:pPr>
        <w:numPr>
          <w:ilvl w:val="2"/>
          <w:numId w:val="93"/>
        </w:numPr>
        <w:spacing w:after="0" w:line="360" w:lineRule="auto"/>
        <w:jc w:val="both"/>
        <w:rPr>
          <w:rFonts w:ascii="Arial" w:hAnsi="Arial" w:cs="Arial"/>
          <w:sz w:val="20"/>
          <w:szCs w:val="20"/>
        </w:rPr>
      </w:pPr>
      <w:r w:rsidRPr="002C0B16">
        <w:rPr>
          <w:rFonts w:ascii="Arial" w:hAnsi="Arial" w:cs="Arial"/>
          <w:sz w:val="20"/>
          <w:szCs w:val="20"/>
        </w:rPr>
        <w:t>Codificación de variables categóricas.</w:t>
      </w:r>
    </w:p>
    <w:p w14:paraId="5320C3EF" w14:textId="77777777" w:rsidR="002C0B16" w:rsidRPr="002C0B16" w:rsidRDefault="002C0B16" w:rsidP="002C0B16">
      <w:pPr>
        <w:numPr>
          <w:ilvl w:val="2"/>
          <w:numId w:val="93"/>
        </w:numPr>
        <w:spacing w:after="0" w:line="360" w:lineRule="auto"/>
        <w:jc w:val="both"/>
        <w:rPr>
          <w:rFonts w:ascii="Arial" w:hAnsi="Arial" w:cs="Arial"/>
          <w:sz w:val="20"/>
          <w:szCs w:val="20"/>
        </w:rPr>
      </w:pPr>
      <w:r w:rsidRPr="002C0B16">
        <w:rPr>
          <w:rFonts w:ascii="Arial" w:hAnsi="Arial" w:cs="Arial"/>
          <w:sz w:val="20"/>
          <w:szCs w:val="20"/>
        </w:rPr>
        <w:t>Reducción de dimensionalidad con PCA.</w:t>
      </w:r>
    </w:p>
    <w:p w14:paraId="2B097946" w14:textId="77777777" w:rsidR="002C0B16" w:rsidRPr="002C0B16" w:rsidRDefault="002C0B16" w:rsidP="002C0B16">
      <w:pPr>
        <w:numPr>
          <w:ilvl w:val="0"/>
          <w:numId w:val="93"/>
        </w:numPr>
        <w:spacing w:after="0" w:line="360" w:lineRule="auto"/>
        <w:jc w:val="both"/>
        <w:rPr>
          <w:rFonts w:ascii="Arial" w:hAnsi="Arial" w:cs="Arial"/>
          <w:sz w:val="20"/>
          <w:szCs w:val="20"/>
        </w:rPr>
      </w:pPr>
      <w:r w:rsidRPr="002C0B16">
        <w:rPr>
          <w:rFonts w:ascii="Arial" w:hAnsi="Arial" w:cs="Arial"/>
          <w:sz w:val="20"/>
          <w:szCs w:val="20"/>
        </w:rPr>
        <w:t>Entrenamiento de Modelos:</w:t>
      </w:r>
    </w:p>
    <w:p w14:paraId="257E36EB" w14:textId="3EBC1A4D" w:rsidR="002C0B16" w:rsidRPr="002C0B16" w:rsidRDefault="002C0B16" w:rsidP="002C0B16">
      <w:pPr>
        <w:numPr>
          <w:ilvl w:val="1"/>
          <w:numId w:val="93"/>
        </w:numPr>
        <w:spacing w:after="0" w:line="360" w:lineRule="auto"/>
        <w:jc w:val="both"/>
        <w:rPr>
          <w:rFonts w:ascii="Arial" w:hAnsi="Arial" w:cs="Arial"/>
          <w:sz w:val="20"/>
          <w:szCs w:val="20"/>
        </w:rPr>
      </w:pPr>
      <w:r w:rsidRPr="002C0B16">
        <w:rPr>
          <w:rFonts w:ascii="Arial" w:hAnsi="Arial" w:cs="Arial"/>
          <w:sz w:val="20"/>
          <w:szCs w:val="20"/>
        </w:rPr>
        <w:t xml:space="preserve">Entrenar un modelo predictivo con el </w:t>
      </w:r>
      <w:r w:rsidR="0040350B" w:rsidRPr="002C0B16">
        <w:rPr>
          <w:rFonts w:ascii="Arial" w:hAnsi="Arial" w:cs="Arial"/>
          <w:sz w:val="20"/>
          <w:szCs w:val="20"/>
        </w:rPr>
        <w:t>Dataset</w:t>
      </w:r>
      <w:r w:rsidRPr="002C0B16">
        <w:rPr>
          <w:rFonts w:ascii="Arial" w:hAnsi="Arial" w:cs="Arial"/>
          <w:sz w:val="20"/>
          <w:szCs w:val="20"/>
        </w:rPr>
        <w:t xml:space="preserve"> transformado.</w:t>
      </w:r>
    </w:p>
    <w:p w14:paraId="760D8998" w14:textId="77777777" w:rsidR="002C0B16" w:rsidRPr="002C0B16" w:rsidRDefault="002C0B16" w:rsidP="002C0B16">
      <w:pPr>
        <w:numPr>
          <w:ilvl w:val="1"/>
          <w:numId w:val="93"/>
        </w:numPr>
        <w:spacing w:after="0" w:line="360" w:lineRule="auto"/>
        <w:jc w:val="both"/>
        <w:rPr>
          <w:rFonts w:ascii="Arial" w:hAnsi="Arial" w:cs="Arial"/>
          <w:sz w:val="20"/>
          <w:szCs w:val="20"/>
        </w:rPr>
      </w:pPr>
      <w:r w:rsidRPr="002C0B16">
        <w:rPr>
          <w:rFonts w:ascii="Arial" w:hAnsi="Arial" w:cs="Arial"/>
          <w:sz w:val="20"/>
          <w:szCs w:val="20"/>
        </w:rPr>
        <w:t>Comparar los resultados con los obtenidos sin transformaciones.</w:t>
      </w:r>
    </w:p>
    <w:p w14:paraId="00647D37" w14:textId="77777777" w:rsidR="002C0B16" w:rsidRPr="002C0B16" w:rsidRDefault="002C0B16" w:rsidP="002C0B16">
      <w:pPr>
        <w:numPr>
          <w:ilvl w:val="0"/>
          <w:numId w:val="93"/>
        </w:numPr>
        <w:spacing w:after="0" w:line="360" w:lineRule="auto"/>
        <w:jc w:val="both"/>
        <w:rPr>
          <w:rFonts w:ascii="Arial" w:hAnsi="Arial" w:cs="Arial"/>
          <w:sz w:val="20"/>
          <w:szCs w:val="20"/>
        </w:rPr>
      </w:pPr>
      <w:r w:rsidRPr="002C0B16">
        <w:rPr>
          <w:rFonts w:ascii="Arial" w:hAnsi="Arial" w:cs="Arial"/>
          <w:sz w:val="20"/>
          <w:szCs w:val="20"/>
        </w:rPr>
        <w:t>Documentación del Proceso:</w:t>
      </w:r>
    </w:p>
    <w:p w14:paraId="2A245729" w14:textId="77777777" w:rsidR="002C0B16" w:rsidRPr="002C0B16" w:rsidRDefault="002C0B16" w:rsidP="002C0B16">
      <w:pPr>
        <w:numPr>
          <w:ilvl w:val="1"/>
          <w:numId w:val="93"/>
        </w:numPr>
        <w:spacing w:after="0" w:line="360" w:lineRule="auto"/>
        <w:jc w:val="both"/>
        <w:rPr>
          <w:rFonts w:ascii="Arial" w:hAnsi="Arial" w:cs="Arial"/>
          <w:sz w:val="20"/>
          <w:szCs w:val="20"/>
        </w:rPr>
      </w:pPr>
      <w:r w:rsidRPr="002C0B16">
        <w:rPr>
          <w:rFonts w:ascii="Arial" w:hAnsi="Arial" w:cs="Arial"/>
          <w:sz w:val="20"/>
          <w:szCs w:val="20"/>
        </w:rPr>
        <w:t>Registro detallado de las técnicas aplicadas y su impacto en los resultados.</w:t>
      </w:r>
    </w:p>
    <w:p w14:paraId="4F3091DE" w14:textId="77777777" w:rsidR="002C0B16" w:rsidRPr="002C0B16" w:rsidRDefault="002C0B16" w:rsidP="002C0B16">
      <w:pPr>
        <w:spacing w:after="0" w:line="360" w:lineRule="auto"/>
        <w:rPr>
          <w:rFonts w:ascii="Arial" w:hAnsi="Arial" w:cs="Arial"/>
          <w:sz w:val="20"/>
          <w:szCs w:val="20"/>
        </w:rPr>
      </w:pPr>
      <w:r w:rsidRPr="002C0B16">
        <w:rPr>
          <w:rFonts w:ascii="Arial" w:hAnsi="Arial" w:cs="Arial"/>
          <w:sz w:val="20"/>
          <w:szCs w:val="20"/>
        </w:rPr>
        <w:t>Duración del Taller: 20 horas</w:t>
      </w:r>
      <w:r w:rsidRPr="002C0B16">
        <w:rPr>
          <w:rFonts w:ascii="Arial" w:hAnsi="Arial" w:cs="Arial"/>
          <w:sz w:val="20"/>
          <w:szCs w:val="20"/>
        </w:rPr>
        <w:br/>
        <w:t>Evidencia: Un informe integral con gráficos, códigos y análisis del impacto de las transformaciones.</w:t>
      </w:r>
    </w:p>
    <w:p w14:paraId="7809EDA2" w14:textId="77777777" w:rsidR="00AC72C9" w:rsidRPr="001568BB" w:rsidRDefault="00AC72C9" w:rsidP="001529A5">
      <w:pPr>
        <w:spacing w:after="0" w:line="360" w:lineRule="auto"/>
        <w:jc w:val="both"/>
        <w:rPr>
          <w:rFonts w:ascii="Arial" w:hAnsi="Arial" w:cs="Arial"/>
          <w:b/>
          <w:bCs/>
          <w:color w:val="FF0000"/>
          <w:sz w:val="20"/>
          <w:szCs w:val="20"/>
        </w:rPr>
      </w:pPr>
    </w:p>
    <w:p w14:paraId="688E57E5" w14:textId="77777777" w:rsidR="00AC72C9" w:rsidRDefault="00AC72C9" w:rsidP="001529A5">
      <w:pPr>
        <w:spacing w:after="0" w:line="360" w:lineRule="auto"/>
        <w:jc w:val="both"/>
        <w:rPr>
          <w:rFonts w:ascii="Arial" w:hAnsi="Arial" w:cs="Arial"/>
          <w:b/>
          <w:bCs/>
          <w:color w:val="FF0000"/>
          <w:sz w:val="20"/>
          <w:szCs w:val="20"/>
        </w:rPr>
      </w:pPr>
    </w:p>
    <w:p w14:paraId="60575AFF" w14:textId="77777777" w:rsidR="002B767C" w:rsidRDefault="002B767C" w:rsidP="001529A5">
      <w:pPr>
        <w:spacing w:after="0" w:line="360" w:lineRule="auto"/>
        <w:jc w:val="both"/>
        <w:rPr>
          <w:rFonts w:ascii="Arial" w:hAnsi="Arial" w:cs="Arial"/>
          <w:b/>
          <w:bCs/>
          <w:color w:val="FF0000"/>
          <w:sz w:val="20"/>
          <w:szCs w:val="20"/>
        </w:rPr>
      </w:pPr>
    </w:p>
    <w:p w14:paraId="5D0E961B" w14:textId="77777777" w:rsidR="002B767C" w:rsidRDefault="002B767C" w:rsidP="001529A5">
      <w:pPr>
        <w:spacing w:after="0" w:line="360" w:lineRule="auto"/>
        <w:jc w:val="both"/>
        <w:rPr>
          <w:rFonts w:ascii="Arial" w:hAnsi="Arial" w:cs="Arial"/>
          <w:b/>
          <w:bCs/>
          <w:color w:val="FF0000"/>
          <w:sz w:val="20"/>
          <w:szCs w:val="20"/>
        </w:rPr>
      </w:pPr>
    </w:p>
    <w:p w14:paraId="362A32EB" w14:textId="77777777" w:rsidR="002B767C" w:rsidRDefault="002B767C" w:rsidP="001529A5">
      <w:pPr>
        <w:spacing w:after="0" w:line="360" w:lineRule="auto"/>
        <w:jc w:val="both"/>
        <w:rPr>
          <w:rFonts w:ascii="Arial" w:hAnsi="Arial" w:cs="Arial"/>
          <w:b/>
          <w:bCs/>
          <w:color w:val="FF0000"/>
          <w:sz w:val="20"/>
          <w:szCs w:val="20"/>
        </w:rPr>
      </w:pPr>
    </w:p>
    <w:p w14:paraId="70AEB7AC" w14:textId="77777777" w:rsidR="00FF6AAB" w:rsidRDefault="00FF6AAB" w:rsidP="001529A5">
      <w:pPr>
        <w:spacing w:after="0" w:line="360" w:lineRule="auto"/>
        <w:jc w:val="both"/>
        <w:rPr>
          <w:rFonts w:ascii="Arial" w:hAnsi="Arial" w:cs="Arial"/>
          <w:b/>
          <w:bCs/>
          <w:color w:val="FF0000"/>
          <w:sz w:val="20"/>
          <w:szCs w:val="20"/>
        </w:rPr>
      </w:pPr>
    </w:p>
    <w:p w14:paraId="35468F84" w14:textId="77777777" w:rsidR="00FF6AAB" w:rsidRDefault="00FF6AAB" w:rsidP="001529A5">
      <w:pPr>
        <w:spacing w:after="0" w:line="360" w:lineRule="auto"/>
        <w:jc w:val="both"/>
        <w:rPr>
          <w:rFonts w:ascii="Arial" w:hAnsi="Arial" w:cs="Arial"/>
          <w:b/>
          <w:bCs/>
          <w:color w:val="FF0000"/>
          <w:sz w:val="20"/>
          <w:szCs w:val="20"/>
        </w:rPr>
      </w:pPr>
    </w:p>
    <w:p w14:paraId="685B5EA5" w14:textId="77777777" w:rsidR="00FF6AAB" w:rsidRDefault="00FF6AAB" w:rsidP="001529A5">
      <w:pPr>
        <w:spacing w:after="0" w:line="360" w:lineRule="auto"/>
        <w:jc w:val="both"/>
        <w:rPr>
          <w:rFonts w:ascii="Arial" w:hAnsi="Arial" w:cs="Arial"/>
          <w:b/>
          <w:bCs/>
          <w:color w:val="FF0000"/>
          <w:sz w:val="20"/>
          <w:szCs w:val="20"/>
        </w:rPr>
      </w:pPr>
    </w:p>
    <w:p w14:paraId="1019F6B8" w14:textId="77777777" w:rsidR="008C4CEE" w:rsidRDefault="008C4CEE" w:rsidP="001529A5">
      <w:pPr>
        <w:spacing w:after="0" w:line="360" w:lineRule="auto"/>
        <w:jc w:val="both"/>
        <w:rPr>
          <w:rFonts w:ascii="Arial" w:hAnsi="Arial" w:cs="Arial"/>
          <w:b/>
          <w:bCs/>
          <w:color w:val="FF0000"/>
          <w:sz w:val="20"/>
          <w:szCs w:val="20"/>
        </w:rPr>
      </w:pPr>
    </w:p>
    <w:p w14:paraId="4D7D5FAF" w14:textId="77777777" w:rsidR="008C4CEE" w:rsidRDefault="008C4CEE" w:rsidP="001529A5">
      <w:pPr>
        <w:spacing w:after="0" w:line="360" w:lineRule="auto"/>
        <w:jc w:val="both"/>
        <w:rPr>
          <w:rFonts w:ascii="Arial" w:hAnsi="Arial" w:cs="Arial"/>
          <w:b/>
          <w:bCs/>
          <w:color w:val="FF0000"/>
          <w:sz w:val="20"/>
          <w:szCs w:val="20"/>
        </w:rPr>
      </w:pPr>
    </w:p>
    <w:p w14:paraId="0C06B9F1" w14:textId="77777777" w:rsidR="008C4CEE" w:rsidRDefault="008C4CEE" w:rsidP="001529A5">
      <w:pPr>
        <w:spacing w:after="0" w:line="360" w:lineRule="auto"/>
        <w:jc w:val="both"/>
        <w:rPr>
          <w:rFonts w:ascii="Arial" w:hAnsi="Arial" w:cs="Arial"/>
          <w:b/>
          <w:bCs/>
          <w:color w:val="FF0000"/>
          <w:sz w:val="20"/>
          <w:szCs w:val="20"/>
        </w:rPr>
      </w:pPr>
    </w:p>
    <w:p w14:paraId="2C2A2F82" w14:textId="77777777" w:rsidR="008C4CEE" w:rsidRDefault="008C4CEE" w:rsidP="001529A5">
      <w:pPr>
        <w:spacing w:after="0" w:line="360" w:lineRule="auto"/>
        <w:jc w:val="both"/>
        <w:rPr>
          <w:rFonts w:ascii="Arial" w:hAnsi="Arial" w:cs="Arial"/>
          <w:b/>
          <w:bCs/>
          <w:color w:val="FF0000"/>
          <w:sz w:val="20"/>
          <w:szCs w:val="20"/>
        </w:rPr>
      </w:pPr>
    </w:p>
    <w:p w14:paraId="260310E5" w14:textId="77777777" w:rsidR="00026699" w:rsidRPr="00E27F7B" w:rsidRDefault="00026699" w:rsidP="00026699">
      <w:pPr>
        <w:spacing w:before="100" w:beforeAutospacing="1" w:after="198"/>
        <w:jc w:val="both"/>
        <w:rPr>
          <w:rFonts w:ascii="Arial" w:eastAsia="Times New Roman" w:hAnsi="Arial" w:cs="Arial"/>
          <w:b/>
          <w:color w:val="000000" w:themeColor="text1"/>
          <w:sz w:val="20"/>
          <w:szCs w:val="20"/>
          <w:lang w:eastAsia="es-CO"/>
        </w:rPr>
      </w:pPr>
      <w:r w:rsidRPr="00E27F7B">
        <w:rPr>
          <w:rFonts w:ascii="Arial" w:eastAsia="Times New Roman" w:hAnsi="Arial" w:cs="Arial"/>
          <w:b/>
          <w:color w:val="000000" w:themeColor="text1"/>
          <w:sz w:val="20"/>
          <w:szCs w:val="20"/>
          <w:lang w:eastAsia="es-CO"/>
        </w:rPr>
        <w:lastRenderedPageBreak/>
        <w:t xml:space="preserve">3.4 Actividad de transferencia </w:t>
      </w:r>
    </w:p>
    <w:p w14:paraId="65EB5409" w14:textId="438C149B" w:rsidR="005F0260" w:rsidRPr="00361F8A" w:rsidRDefault="00026699" w:rsidP="001529A5">
      <w:pPr>
        <w:spacing w:after="0" w:line="360" w:lineRule="auto"/>
        <w:jc w:val="both"/>
        <w:rPr>
          <w:rFonts w:ascii="Arial" w:hAnsi="Arial" w:cs="Arial"/>
          <w:b/>
          <w:color w:val="000000" w:themeColor="text1"/>
          <w:sz w:val="20"/>
          <w:szCs w:val="20"/>
        </w:rPr>
      </w:pPr>
      <w:r w:rsidRPr="00361F8A">
        <w:rPr>
          <w:rFonts w:ascii="Arial" w:hAnsi="Arial" w:cs="Arial"/>
          <w:b/>
          <w:color w:val="000000" w:themeColor="text1"/>
          <w:sz w:val="20"/>
          <w:szCs w:val="20"/>
        </w:rPr>
        <w:t xml:space="preserve">Actividad No 6: </w:t>
      </w:r>
    </w:p>
    <w:p w14:paraId="405DF7B3" w14:textId="77777777" w:rsidR="00361F8A" w:rsidRPr="00361F8A" w:rsidRDefault="00361F8A" w:rsidP="00361F8A">
      <w:p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Documentación y Presentación del Proceso de Preparación de Datos</w:t>
      </w:r>
    </w:p>
    <w:p w14:paraId="6FF45E7F" w14:textId="77777777" w:rsidR="00361F8A" w:rsidRPr="00361F8A" w:rsidRDefault="00361F8A" w:rsidP="00361F8A">
      <w:p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La actividad consiste en documentar y presentar cada paso del proceso de preparación de datos que sirve de base para el desarrollo de un modelo de aprendizaje automático. Los participantes deberán crear un informe detallado que incluya códigos, gráficos y resultados obtenidos, así como una presentación para compartir hallazgos y discutir desafíos y soluciones implementadas. Además, se espera una reflexión personal sobre el aprendizaje y habilidades desarrolladas, identificando áreas de mejora y proporcionando retroalimentación constructiva.</w:t>
      </w:r>
    </w:p>
    <w:p w14:paraId="0CDA317D" w14:textId="77777777" w:rsidR="00361F8A" w:rsidRPr="00361F8A" w:rsidRDefault="00361F8A" w:rsidP="00361F8A">
      <w:p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Documentación:</w:t>
      </w:r>
    </w:p>
    <w:p w14:paraId="29A94BEC" w14:textId="77777777" w:rsidR="00361F8A" w:rsidRPr="00361F8A" w:rsidRDefault="00361F8A" w:rsidP="00361F8A">
      <w:pPr>
        <w:numPr>
          <w:ilvl w:val="0"/>
          <w:numId w:val="94"/>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Crear un informe detallado que documente cada paso del proceso, desde la transformación y limpieza de datos hasta la codificación y reducción de dimensionalidad.</w:t>
      </w:r>
    </w:p>
    <w:p w14:paraId="5ED26976" w14:textId="77777777" w:rsidR="00361F8A" w:rsidRPr="00361F8A" w:rsidRDefault="00361F8A" w:rsidP="00361F8A">
      <w:pPr>
        <w:numPr>
          <w:ilvl w:val="0"/>
          <w:numId w:val="94"/>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Incluir códigos de implementación, gráficos comparativos y resultados obtenidos.</w:t>
      </w:r>
    </w:p>
    <w:p w14:paraId="4924ADB5" w14:textId="77777777" w:rsidR="00361F8A" w:rsidRPr="00361F8A" w:rsidRDefault="00361F8A" w:rsidP="00361F8A">
      <w:p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Presentación:</w:t>
      </w:r>
    </w:p>
    <w:p w14:paraId="1F28CA6E" w14:textId="77777777" w:rsidR="00361F8A" w:rsidRPr="00361F8A" w:rsidRDefault="00361F8A" w:rsidP="00361F8A">
      <w:pPr>
        <w:numPr>
          <w:ilvl w:val="0"/>
          <w:numId w:val="95"/>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Preparar una presentación para compartir los hallazgos y procesos realizados en la transformación de datos.</w:t>
      </w:r>
    </w:p>
    <w:p w14:paraId="7AEA90FC" w14:textId="77777777" w:rsidR="00361F8A" w:rsidRPr="00361F8A" w:rsidRDefault="00361F8A" w:rsidP="00361F8A">
      <w:pPr>
        <w:numPr>
          <w:ilvl w:val="0"/>
          <w:numId w:val="95"/>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Discutir los desafíos encontrados durante la normalización, codificación y reducción de dimensionalidad, así como las soluciones implementadas.</w:t>
      </w:r>
    </w:p>
    <w:p w14:paraId="13C90823" w14:textId="77777777" w:rsidR="00361F8A" w:rsidRPr="00361F8A" w:rsidRDefault="00361F8A" w:rsidP="00361F8A">
      <w:p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Reflexión Personal:</w:t>
      </w:r>
    </w:p>
    <w:p w14:paraId="2249F278" w14:textId="77777777" w:rsidR="00361F8A" w:rsidRPr="00361F8A" w:rsidRDefault="00361F8A" w:rsidP="00361F8A">
      <w:pPr>
        <w:numPr>
          <w:ilvl w:val="0"/>
          <w:numId w:val="96"/>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Reflexionar sobre el aprendizaje y las habilidades desarrolladas durante la actividad, identificando logros y áreas de mejora.</w:t>
      </w:r>
    </w:p>
    <w:p w14:paraId="09E7B193" w14:textId="77777777" w:rsidR="00361F8A" w:rsidRPr="00361F8A" w:rsidRDefault="00361F8A" w:rsidP="00361F8A">
      <w:pPr>
        <w:numPr>
          <w:ilvl w:val="0"/>
          <w:numId w:val="96"/>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Proponer próximos pasos en el aprendizaje y aplicación de técnicas avanzadas de preparación de datos.</w:t>
      </w:r>
    </w:p>
    <w:p w14:paraId="18940EED" w14:textId="77777777" w:rsidR="00361F8A" w:rsidRPr="00361F8A" w:rsidRDefault="00361F8A" w:rsidP="00361F8A">
      <w:p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Retroalimentación:</w:t>
      </w:r>
    </w:p>
    <w:p w14:paraId="030D4842" w14:textId="77777777" w:rsidR="00361F8A" w:rsidRPr="00361F8A" w:rsidRDefault="00361F8A" w:rsidP="00361F8A">
      <w:pPr>
        <w:numPr>
          <w:ilvl w:val="0"/>
          <w:numId w:val="97"/>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Proporcionar y recibir retroalimentación constructiva sobre el trabajo realizado, evaluando tanto el proceso como los resultados obtenidos.</w:t>
      </w:r>
    </w:p>
    <w:p w14:paraId="2F99BB42" w14:textId="77777777" w:rsidR="00361F8A" w:rsidRPr="00361F8A" w:rsidRDefault="00361F8A" w:rsidP="00361F8A">
      <w:p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Entregables:</w:t>
      </w:r>
    </w:p>
    <w:p w14:paraId="37B19E0F" w14:textId="77777777" w:rsidR="00361F8A" w:rsidRPr="00361F8A" w:rsidRDefault="00361F8A" w:rsidP="00361F8A">
      <w:pPr>
        <w:numPr>
          <w:ilvl w:val="0"/>
          <w:numId w:val="98"/>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Informe Completo:</w:t>
      </w:r>
    </w:p>
    <w:p w14:paraId="34097014" w14:textId="77777777" w:rsidR="00361F8A" w:rsidRPr="00361F8A" w:rsidRDefault="00361F8A" w:rsidP="00361F8A">
      <w:pPr>
        <w:numPr>
          <w:ilvl w:val="1"/>
          <w:numId w:val="98"/>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Detalle del proceso de transformación de datos, incluyendo códigos y gráficos.</w:t>
      </w:r>
    </w:p>
    <w:p w14:paraId="691D85CE" w14:textId="77777777" w:rsidR="00361F8A" w:rsidRPr="00361F8A" w:rsidRDefault="00361F8A" w:rsidP="00361F8A">
      <w:pPr>
        <w:numPr>
          <w:ilvl w:val="1"/>
          <w:numId w:val="98"/>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Descripción de las técnicas aplicadas y su impacto en la calidad del dataset.</w:t>
      </w:r>
    </w:p>
    <w:p w14:paraId="2CA3282C" w14:textId="77777777" w:rsidR="00361F8A" w:rsidRPr="00361F8A" w:rsidRDefault="00361F8A" w:rsidP="00361F8A">
      <w:pPr>
        <w:numPr>
          <w:ilvl w:val="0"/>
          <w:numId w:val="98"/>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Presentación:</w:t>
      </w:r>
    </w:p>
    <w:p w14:paraId="0A48EEE3" w14:textId="77777777" w:rsidR="00361F8A" w:rsidRPr="00361F8A" w:rsidRDefault="00361F8A" w:rsidP="00361F8A">
      <w:pPr>
        <w:numPr>
          <w:ilvl w:val="1"/>
          <w:numId w:val="98"/>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Slides con una explicación clara y visual de los hallazgos.</w:t>
      </w:r>
    </w:p>
    <w:p w14:paraId="2B013835" w14:textId="77777777" w:rsidR="00361F8A" w:rsidRPr="00361F8A" w:rsidRDefault="00361F8A" w:rsidP="00361F8A">
      <w:pPr>
        <w:numPr>
          <w:ilvl w:val="1"/>
          <w:numId w:val="98"/>
        </w:numPr>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Reflexiones sobre los resultados y los aprendizajes clave.</w:t>
      </w:r>
    </w:p>
    <w:p w14:paraId="41743F46" w14:textId="77777777" w:rsidR="00361F8A" w:rsidRPr="00361F8A" w:rsidRDefault="00361F8A" w:rsidP="00361F8A">
      <w:pPr>
        <w:spacing w:after="0" w:line="360" w:lineRule="auto"/>
        <w:ind w:left="1440"/>
        <w:jc w:val="both"/>
        <w:rPr>
          <w:rFonts w:ascii="Arial" w:hAnsi="Arial" w:cs="Arial"/>
          <w:bCs/>
          <w:color w:val="000000" w:themeColor="text1"/>
          <w:sz w:val="20"/>
          <w:szCs w:val="20"/>
        </w:rPr>
      </w:pPr>
    </w:p>
    <w:p w14:paraId="782A371D" w14:textId="60068A90" w:rsidR="00361F8A" w:rsidRPr="00361F8A" w:rsidRDefault="00361F8A" w:rsidP="00361F8A">
      <w:pPr>
        <w:tabs>
          <w:tab w:val="num" w:pos="720"/>
        </w:tabs>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Duración de la Actividad:</w:t>
      </w:r>
      <w:r w:rsidRPr="00361F8A">
        <w:rPr>
          <w:rFonts w:ascii="Arial" w:hAnsi="Arial" w:cs="Arial"/>
          <w:bCs/>
          <w:color w:val="000000" w:themeColor="text1"/>
          <w:sz w:val="20"/>
          <w:szCs w:val="20"/>
        </w:rPr>
        <w:t xml:space="preserve"> </w:t>
      </w:r>
      <w:r w:rsidRPr="00361F8A">
        <w:rPr>
          <w:rFonts w:ascii="Arial" w:hAnsi="Arial" w:cs="Arial"/>
          <w:bCs/>
          <w:color w:val="000000" w:themeColor="text1"/>
          <w:sz w:val="20"/>
          <w:szCs w:val="20"/>
        </w:rPr>
        <w:t>8 horas.</w:t>
      </w:r>
    </w:p>
    <w:p w14:paraId="107A0915" w14:textId="3F509961" w:rsidR="00361F8A" w:rsidRPr="00361F8A" w:rsidRDefault="00361F8A" w:rsidP="00361F8A">
      <w:pPr>
        <w:tabs>
          <w:tab w:val="num" w:pos="720"/>
        </w:tabs>
        <w:spacing w:after="0" w:line="360" w:lineRule="auto"/>
        <w:jc w:val="both"/>
        <w:rPr>
          <w:rFonts w:ascii="Arial" w:hAnsi="Arial" w:cs="Arial"/>
          <w:bCs/>
          <w:color w:val="000000" w:themeColor="text1"/>
          <w:sz w:val="20"/>
          <w:szCs w:val="20"/>
        </w:rPr>
      </w:pPr>
      <w:r w:rsidRPr="00361F8A">
        <w:rPr>
          <w:rFonts w:ascii="Arial" w:hAnsi="Arial" w:cs="Arial"/>
          <w:bCs/>
          <w:color w:val="000000" w:themeColor="text1"/>
          <w:sz w:val="20"/>
          <w:szCs w:val="20"/>
        </w:rPr>
        <w:t>Tipo de Evidencia:</w:t>
      </w:r>
      <w:r w:rsidRPr="00361F8A">
        <w:rPr>
          <w:rFonts w:ascii="Arial" w:hAnsi="Arial" w:cs="Arial"/>
          <w:bCs/>
          <w:color w:val="000000" w:themeColor="text1"/>
          <w:sz w:val="20"/>
          <w:szCs w:val="20"/>
        </w:rPr>
        <w:t xml:space="preserve"> </w:t>
      </w:r>
      <w:r w:rsidRPr="00361F8A">
        <w:rPr>
          <w:rFonts w:ascii="Arial" w:hAnsi="Arial" w:cs="Arial"/>
          <w:bCs/>
          <w:color w:val="000000" w:themeColor="text1"/>
          <w:sz w:val="20"/>
          <w:szCs w:val="20"/>
        </w:rPr>
        <w:t>Producto: Informe detallado y presentación.</w:t>
      </w:r>
    </w:p>
    <w:p w14:paraId="71172D73" w14:textId="77777777" w:rsidR="005F0260" w:rsidRPr="001568BB" w:rsidRDefault="005F0260" w:rsidP="001529A5">
      <w:pPr>
        <w:spacing w:after="0" w:line="360" w:lineRule="auto"/>
        <w:jc w:val="both"/>
        <w:rPr>
          <w:rFonts w:ascii="Arial" w:hAnsi="Arial" w:cs="Arial"/>
          <w:b/>
          <w:bCs/>
          <w:color w:val="FF0000"/>
          <w:sz w:val="20"/>
          <w:szCs w:val="20"/>
        </w:rPr>
      </w:pPr>
    </w:p>
    <w:p w14:paraId="6D4FF5DA" w14:textId="77777777" w:rsidR="005A42E0" w:rsidRPr="00E27F7B" w:rsidRDefault="005A42E0" w:rsidP="005A42E0">
      <w:pPr>
        <w:spacing w:after="0" w:line="360" w:lineRule="auto"/>
        <w:jc w:val="both"/>
        <w:rPr>
          <w:rFonts w:ascii="Arial" w:hAnsi="Arial" w:cs="Arial"/>
          <w:b/>
          <w:color w:val="000000" w:themeColor="text1"/>
          <w:sz w:val="20"/>
          <w:szCs w:val="20"/>
        </w:rPr>
      </w:pPr>
      <w:r w:rsidRPr="00E27F7B">
        <w:rPr>
          <w:rFonts w:ascii="Arial" w:hAnsi="Arial" w:cs="Arial"/>
          <w:b/>
          <w:color w:val="000000" w:themeColor="text1"/>
          <w:sz w:val="20"/>
          <w:szCs w:val="20"/>
        </w:rPr>
        <w:t>4. ACTIVIDADES DE EVALUACIÓN</w:t>
      </w:r>
    </w:p>
    <w:p w14:paraId="66B41CAA" w14:textId="27415A46" w:rsidR="00AC72C9" w:rsidRPr="001568BB" w:rsidRDefault="00AC72C9" w:rsidP="005A42E0">
      <w:pPr>
        <w:spacing w:after="0"/>
        <w:jc w:val="both"/>
        <w:rPr>
          <w:rFonts w:ascii="Arial" w:hAnsi="Arial" w:cs="Arial"/>
          <w:color w:val="FF0000"/>
          <w:sz w:val="20"/>
          <w:szCs w:val="20"/>
        </w:rPr>
      </w:pPr>
      <w:r w:rsidRPr="001568BB">
        <w:rPr>
          <w:rFonts w:ascii="Arial" w:hAnsi="Arial" w:cs="Arial"/>
          <w:noProof/>
          <w:color w:val="FF0000"/>
          <w:sz w:val="20"/>
          <w:szCs w:val="20"/>
        </w:rPr>
        <w:drawing>
          <wp:anchor distT="0" distB="0" distL="114300" distR="114300" simplePos="0" relativeHeight="251685888" behindDoc="0" locked="0" layoutInCell="1" allowOverlap="1" wp14:anchorId="18F48004" wp14:editId="71757128">
            <wp:simplePos x="0" y="0"/>
            <wp:positionH relativeFrom="margin">
              <wp:posOffset>0</wp:posOffset>
            </wp:positionH>
            <wp:positionV relativeFrom="paragraph">
              <wp:posOffset>64932</wp:posOffset>
            </wp:positionV>
            <wp:extent cx="2530475" cy="2530475"/>
            <wp:effectExtent l="0" t="0" r="3175" b="3175"/>
            <wp:wrapSquare wrapText="bothSides"/>
            <wp:docPr id="1433408115" name="Imagen 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408115" name="Imagen 1" descr="Imagen que contiene Interfaz de usuario gráfica&#10;&#10;Descripción generada automáticamente"/>
                    <pic:cNvPicPr/>
                  </pic:nvPicPr>
                  <pic:blipFill>
                    <a:blip r:embed="rId13"/>
                    <a:stretch>
                      <a:fillRect/>
                    </a:stretch>
                  </pic:blipFill>
                  <pic:spPr>
                    <a:xfrm>
                      <a:off x="0" y="0"/>
                      <a:ext cx="2530475" cy="2530475"/>
                    </a:xfrm>
                    <a:prstGeom prst="rect">
                      <a:avLst/>
                    </a:prstGeom>
                  </pic:spPr>
                </pic:pic>
              </a:graphicData>
            </a:graphic>
            <wp14:sizeRelH relativeFrom="page">
              <wp14:pctWidth>0</wp14:pctWidth>
            </wp14:sizeRelH>
            <wp14:sizeRelV relativeFrom="page">
              <wp14:pctHeight>0</wp14:pctHeight>
            </wp14:sizeRelV>
          </wp:anchor>
        </w:drawing>
      </w:r>
    </w:p>
    <w:p w14:paraId="493A58B5" w14:textId="77777777" w:rsidR="00AC72C9" w:rsidRPr="001568BB" w:rsidRDefault="00AC72C9" w:rsidP="005A42E0">
      <w:pPr>
        <w:spacing w:after="0"/>
        <w:jc w:val="both"/>
        <w:rPr>
          <w:rFonts w:ascii="Arial" w:hAnsi="Arial" w:cs="Arial"/>
          <w:color w:val="FF0000"/>
          <w:sz w:val="20"/>
          <w:szCs w:val="20"/>
        </w:rPr>
      </w:pPr>
    </w:p>
    <w:p w14:paraId="1F1EA025" w14:textId="77777777" w:rsidR="00AC72C9" w:rsidRPr="001568BB" w:rsidRDefault="00AC72C9" w:rsidP="005A42E0">
      <w:pPr>
        <w:spacing w:after="0"/>
        <w:jc w:val="both"/>
        <w:rPr>
          <w:rFonts w:ascii="Arial" w:hAnsi="Arial" w:cs="Arial"/>
          <w:color w:val="FF0000"/>
          <w:sz w:val="20"/>
          <w:szCs w:val="20"/>
        </w:rPr>
      </w:pPr>
    </w:p>
    <w:p w14:paraId="447517FF" w14:textId="77777777" w:rsidR="00E27F7B" w:rsidRPr="00E27F7B" w:rsidRDefault="00E27F7B" w:rsidP="00E27F7B">
      <w:pPr>
        <w:spacing w:after="0"/>
        <w:jc w:val="both"/>
        <w:rPr>
          <w:rFonts w:ascii="Arial" w:hAnsi="Arial" w:cs="Arial"/>
          <w:color w:val="000000" w:themeColor="text1"/>
          <w:sz w:val="20"/>
          <w:szCs w:val="20"/>
        </w:rPr>
      </w:pPr>
      <w:r w:rsidRPr="00E27F7B">
        <w:rPr>
          <w:rFonts w:ascii="Arial" w:hAnsi="Arial" w:cs="Arial"/>
          <w:color w:val="000000" w:themeColor="text1"/>
          <w:sz w:val="20"/>
          <w:szCs w:val="20"/>
        </w:rPr>
        <w:t>Debe diligenciar el documento y dar cuenta de su autoevaluación en el proceso del desarrollo de actividades y además dar su concepto respecto al acompañamiento del instructor en el proceso de formación.</w:t>
      </w:r>
    </w:p>
    <w:p w14:paraId="73915A52" w14:textId="77777777" w:rsidR="00E27F7B" w:rsidRPr="00E27F7B" w:rsidRDefault="00E27F7B" w:rsidP="00E27F7B">
      <w:pPr>
        <w:spacing w:after="0"/>
        <w:jc w:val="both"/>
        <w:rPr>
          <w:rFonts w:ascii="Arial" w:hAnsi="Arial" w:cs="Arial"/>
          <w:color w:val="000000" w:themeColor="text1"/>
          <w:sz w:val="20"/>
          <w:szCs w:val="20"/>
        </w:rPr>
      </w:pPr>
    </w:p>
    <w:p w14:paraId="5B267511" w14:textId="77777777" w:rsidR="00E27F7B" w:rsidRPr="00E27F7B" w:rsidRDefault="00E27F7B" w:rsidP="00E27F7B">
      <w:pPr>
        <w:spacing w:after="0"/>
        <w:jc w:val="both"/>
        <w:rPr>
          <w:rFonts w:ascii="Arial" w:hAnsi="Arial" w:cs="Arial"/>
          <w:color w:val="000000" w:themeColor="text1"/>
          <w:sz w:val="20"/>
          <w:szCs w:val="20"/>
        </w:rPr>
      </w:pPr>
      <w:r w:rsidRPr="00E27F7B">
        <w:rPr>
          <w:rFonts w:ascii="Arial" w:hAnsi="Arial" w:cs="Arial"/>
          <w:color w:val="000000" w:themeColor="text1"/>
          <w:sz w:val="20"/>
          <w:szCs w:val="20"/>
        </w:rPr>
        <w:t>Para evaluar su proceso de aprendizaje se requiere que usted reúna las siguientes evidencias de aprendizaje y las entregue de la siguiente manera:</w:t>
      </w:r>
    </w:p>
    <w:p w14:paraId="01239E53" w14:textId="77777777" w:rsidR="004C39E0" w:rsidRPr="001568BB" w:rsidRDefault="004C39E0" w:rsidP="004C39E0">
      <w:pPr>
        <w:spacing w:after="0"/>
        <w:jc w:val="both"/>
        <w:rPr>
          <w:rFonts w:ascii="Arial" w:hAnsi="Arial" w:cs="Arial"/>
          <w:color w:val="FF0000"/>
          <w:sz w:val="20"/>
          <w:szCs w:val="20"/>
        </w:rPr>
      </w:pPr>
    </w:p>
    <w:p w14:paraId="5A97065B" w14:textId="77777777" w:rsidR="00AC72C9" w:rsidRPr="001568BB" w:rsidRDefault="00AC72C9" w:rsidP="004C39E0">
      <w:pPr>
        <w:spacing w:after="0"/>
        <w:jc w:val="both"/>
        <w:rPr>
          <w:rFonts w:ascii="Arial" w:hAnsi="Arial" w:cs="Arial"/>
          <w:color w:val="FF0000"/>
          <w:sz w:val="20"/>
          <w:szCs w:val="20"/>
        </w:rPr>
      </w:pPr>
    </w:p>
    <w:p w14:paraId="7BAB318F" w14:textId="77777777" w:rsidR="00AC72C9" w:rsidRPr="001568BB" w:rsidRDefault="00AC72C9" w:rsidP="004C39E0">
      <w:pPr>
        <w:spacing w:after="0"/>
        <w:jc w:val="both"/>
        <w:rPr>
          <w:rFonts w:ascii="Arial" w:hAnsi="Arial" w:cs="Arial"/>
          <w:color w:val="FF0000"/>
          <w:sz w:val="20"/>
          <w:szCs w:val="20"/>
        </w:rPr>
      </w:pPr>
    </w:p>
    <w:p w14:paraId="1FF4C81B" w14:textId="77777777" w:rsidR="00AC72C9" w:rsidRPr="001568BB" w:rsidRDefault="00AC72C9" w:rsidP="004C39E0">
      <w:pPr>
        <w:spacing w:after="0"/>
        <w:jc w:val="both"/>
        <w:rPr>
          <w:rFonts w:ascii="Arial" w:hAnsi="Arial" w:cs="Arial"/>
          <w:color w:val="FF0000"/>
          <w:sz w:val="20"/>
          <w:szCs w:val="20"/>
        </w:rPr>
      </w:pPr>
    </w:p>
    <w:p w14:paraId="7490DF7B" w14:textId="77777777" w:rsidR="00AC72C9" w:rsidRPr="001568BB" w:rsidRDefault="00AC72C9" w:rsidP="004C39E0">
      <w:pPr>
        <w:spacing w:after="0"/>
        <w:jc w:val="both"/>
        <w:rPr>
          <w:rFonts w:ascii="Arial" w:hAnsi="Arial" w:cs="Arial"/>
          <w:color w:val="FF0000"/>
          <w:sz w:val="20"/>
          <w:szCs w:val="20"/>
        </w:rPr>
      </w:pPr>
    </w:p>
    <w:p w14:paraId="16FD2D82" w14:textId="77777777" w:rsidR="00AC72C9" w:rsidRPr="000F0F1C" w:rsidRDefault="00AC72C9" w:rsidP="004C39E0">
      <w:pPr>
        <w:spacing w:after="0"/>
        <w:jc w:val="both"/>
        <w:rPr>
          <w:rFonts w:ascii="Arial" w:hAnsi="Arial" w:cs="Arial"/>
          <w:color w:val="000000" w:themeColor="text1"/>
          <w:sz w:val="20"/>
          <w:szCs w:val="20"/>
        </w:rPr>
      </w:pPr>
    </w:p>
    <w:p w14:paraId="421D0B11" w14:textId="77777777" w:rsidR="004C39E0" w:rsidRPr="000F0F1C" w:rsidRDefault="004C39E0" w:rsidP="004C39E0">
      <w:pPr>
        <w:spacing w:after="0"/>
        <w:jc w:val="both"/>
        <w:rPr>
          <w:rFonts w:ascii="Arial" w:hAnsi="Arial" w:cs="Arial"/>
          <w:b/>
          <w:bCs/>
          <w:color w:val="000000" w:themeColor="text1"/>
          <w:sz w:val="20"/>
          <w:szCs w:val="20"/>
        </w:rPr>
      </w:pPr>
      <w:r w:rsidRPr="000F0F1C">
        <w:rPr>
          <w:rFonts w:ascii="Arial" w:hAnsi="Arial" w:cs="Arial"/>
          <w:b/>
          <w:bCs/>
          <w:color w:val="000000" w:themeColor="text1"/>
          <w:sz w:val="20"/>
          <w:szCs w:val="20"/>
        </w:rPr>
        <w:t>Evidencias de Aprendizaje</w:t>
      </w:r>
    </w:p>
    <w:p w14:paraId="3F63AAB1" w14:textId="77777777" w:rsidR="004C39E0" w:rsidRPr="000F0F1C" w:rsidRDefault="004C39E0" w:rsidP="004C39E0">
      <w:pPr>
        <w:spacing w:after="0"/>
        <w:jc w:val="both"/>
        <w:rPr>
          <w:rFonts w:ascii="Arial" w:hAnsi="Arial" w:cs="Arial"/>
          <w:color w:val="000000" w:themeColor="text1"/>
          <w:sz w:val="20"/>
          <w:szCs w:val="20"/>
        </w:rPr>
      </w:pPr>
    </w:p>
    <w:p w14:paraId="6F3E592C" w14:textId="77777777" w:rsidR="004C39E0" w:rsidRPr="000F0F1C" w:rsidRDefault="004C39E0" w:rsidP="004C39E0">
      <w:pPr>
        <w:spacing w:after="0"/>
        <w:jc w:val="both"/>
        <w:rPr>
          <w:rFonts w:ascii="Arial" w:hAnsi="Arial" w:cs="Arial"/>
          <w:b/>
          <w:bCs/>
          <w:i/>
          <w:iCs/>
          <w:color w:val="000000" w:themeColor="text1"/>
          <w:sz w:val="20"/>
          <w:szCs w:val="20"/>
        </w:rPr>
      </w:pPr>
      <w:r w:rsidRPr="000F0F1C">
        <w:rPr>
          <w:rFonts w:ascii="Arial" w:hAnsi="Arial" w:cs="Arial"/>
          <w:b/>
          <w:bCs/>
          <w:i/>
          <w:iCs/>
          <w:color w:val="000000" w:themeColor="text1"/>
          <w:sz w:val="20"/>
          <w:szCs w:val="20"/>
        </w:rPr>
        <w:t>Criterios de Evaluación Técnicas e Instrumentos de evaluación</w:t>
      </w:r>
    </w:p>
    <w:p w14:paraId="7D8E3156" w14:textId="77777777" w:rsidR="004C39E0" w:rsidRPr="001568BB" w:rsidRDefault="004C39E0" w:rsidP="004C39E0">
      <w:pPr>
        <w:spacing w:after="0"/>
        <w:jc w:val="both"/>
        <w:rPr>
          <w:rFonts w:ascii="Arial" w:hAnsi="Arial" w:cs="Arial"/>
          <w:color w:val="FF0000"/>
          <w:sz w:val="20"/>
          <w:szCs w:val="20"/>
        </w:rPr>
      </w:pPr>
    </w:p>
    <w:p w14:paraId="45EFF08F" w14:textId="77777777" w:rsidR="004C39E0" w:rsidRPr="00260557" w:rsidRDefault="004C39E0" w:rsidP="004C39E0">
      <w:pPr>
        <w:numPr>
          <w:ilvl w:val="0"/>
          <w:numId w:val="82"/>
        </w:numPr>
        <w:spacing w:after="0"/>
        <w:jc w:val="both"/>
        <w:rPr>
          <w:rFonts w:ascii="Arial" w:hAnsi="Arial" w:cs="Arial"/>
          <w:color w:val="000000" w:themeColor="text1"/>
          <w:sz w:val="20"/>
          <w:szCs w:val="20"/>
        </w:rPr>
      </w:pPr>
      <w:r w:rsidRPr="00260557">
        <w:rPr>
          <w:rFonts w:ascii="Arial" w:hAnsi="Arial" w:cs="Arial"/>
          <w:color w:val="000000" w:themeColor="text1"/>
          <w:sz w:val="20"/>
          <w:szCs w:val="20"/>
        </w:rPr>
        <w:t>Evidencias de Conocimiento:</w:t>
      </w:r>
    </w:p>
    <w:p w14:paraId="7CA54641" w14:textId="77777777" w:rsidR="00260557" w:rsidRPr="00260557" w:rsidRDefault="00260557" w:rsidP="00260557">
      <w:pPr>
        <w:numPr>
          <w:ilvl w:val="1"/>
          <w:numId w:val="82"/>
        </w:numPr>
        <w:spacing w:after="0"/>
        <w:jc w:val="both"/>
        <w:rPr>
          <w:rFonts w:ascii="Arial" w:hAnsi="Arial" w:cs="Arial"/>
          <w:color w:val="000000" w:themeColor="text1"/>
          <w:sz w:val="20"/>
          <w:szCs w:val="20"/>
        </w:rPr>
      </w:pPr>
      <w:r w:rsidRPr="00260557">
        <w:rPr>
          <w:rFonts w:ascii="Arial" w:hAnsi="Arial" w:cs="Arial"/>
          <w:color w:val="000000" w:themeColor="text1"/>
          <w:sz w:val="20"/>
          <w:szCs w:val="20"/>
        </w:rPr>
        <w:t>Dominio de los conceptos fundamentales de la preparación de datos en Machine Learning, incluyendo la normalización, estandarización, codificación de variables categóricas y reducción de dimensionalidad</w:t>
      </w:r>
    </w:p>
    <w:p w14:paraId="6964D305" w14:textId="77777777" w:rsidR="004C39E0" w:rsidRPr="001568BB" w:rsidRDefault="004C39E0" w:rsidP="004C39E0">
      <w:pPr>
        <w:spacing w:after="0"/>
        <w:ind w:left="1440"/>
        <w:jc w:val="both"/>
        <w:rPr>
          <w:rFonts w:ascii="Arial" w:hAnsi="Arial" w:cs="Arial"/>
          <w:color w:val="FF0000"/>
          <w:sz w:val="20"/>
          <w:szCs w:val="20"/>
        </w:rPr>
      </w:pPr>
    </w:p>
    <w:p w14:paraId="65F9E50D" w14:textId="77777777" w:rsidR="00260557" w:rsidRPr="00260557" w:rsidRDefault="00260557" w:rsidP="00260557">
      <w:pPr>
        <w:numPr>
          <w:ilvl w:val="0"/>
          <w:numId w:val="82"/>
        </w:numPr>
        <w:spacing w:after="0"/>
        <w:jc w:val="both"/>
        <w:rPr>
          <w:rFonts w:ascii="Arial" w:hAnsi="Arial" w:cs="Arial"/>
          <w:color w:val="000000" w:themeColor="text1"/>
          <w:sz w:val="20"/>
          <w:szCs w:val="20"/>
        </w:rPr>
      </w:pPr>
      <w:r w:rsidRPr="00260557">
        <w:rPr>
          <w:rFonts w:ascii="Arial" w:hAnsi="Arial" w:cs="Arial"/>
          <w:color w:val="000000" w:themeColor="text1"/>
          <w:sz w:val="20"/>
          <w:szCs w:val="20"/>
        </w:rPr>
        <w:t>Evidencias de Desempeño:</w:t>
      </w:r>
    </w:p>
    <w:p w14:paraId="3ED50774" w14:textId="77777777" w:rsidR="00260557" w:rsidRPr="00260557" w:rsidRDefault="00260557" w:rsidP="00260557">
      <w:pPr>
        <w:numPr>
          <w:ilvl w:val="1"/>
          <w:numId w:val="82"/>
        </w:numPr>
        <w:tabs>
          <w:tab w:val="num" w:pos="720"/>
        </w:tabs>
        <w:spacing w:after="0"/>
        <w:jc w:val="both"/>
        <w:rPr>
          <w:rFonts w:ascii="Arial" w:hAnsi="Arial" w:cs="Arial"/>
          <w:color w:val="000000" w:themeColor="text1"/>
          <w:sz w:val="20"/>
          <w:szCs w:val="20"/>
        </w:rPr>
      </w:pPr>
      <w:r w:rsidRPr="00260557">
        <w:rPr>
          <w:rFonts w:ascii="Arial" w:hAnsi="Arial" w:cs="Arial"/>
          <w:color w:val="000000" w:themeColor="text1"/>
          <w:sz w:val="20"/>
          <w:szCs w:val="20"/>
        </w:rPr>
        <w:t>Realización de ejercicios prácticos que involucren la transformación y optimización de datos.</w:t>
      </w:r>
    </w:p>
    <w:p w14:paraId="0D8BBDEB" w14:textId="77777777" w:rsidR="00260557" w:rsidRPr="00260557" w:rsidRDefault="00260557" w:rsidP="00260557">
      <w:pPr>
        <w:numPr>
          <w:ilvl w:val="1"/>
          <w:numId w:val="82"/>
        </w:numPr>
        <w:tabs>
          <w:tab w:val="num" w:pos="720"/>
        </w:tabs>
        <w:spacing w:after="0"/>
        <w:jc w:val="both"/>
        <w:rPr>
          <w:rFonts w:ascii="Arial" w:hAnsi="Arial" w:cs="Arial"/>
          <w:color w:val="000000" w:themeColor="text1"/>
          <w:sz w:val="20"/>
          <w:szCs w:val="20"/>
        </w:rPr>
      </w:pPr>
      <w:r w:rsidRPr="00260557">
        <w:rPr>
          <w:rFonts w:ascii="Arial" w:hAnsi="Arial" w:cs="Arial"/>
          <w:color w:val="000000" w:themeColor="text1"/>
          <w:sz w:val="20"/>
          <w:szCs w:val="20"/>
        </w:rPr>
        <w:t>Participación en foros de discusión sobre casos de uso, problemas y soluciones relacionadas con la preparación de datos en proyectos de aprendizaje automático.</w:t>
      </w:r>
    </w:p>
    <w:p w14:paraId="14F32E35" w14:textId="77777777" w:rsidR="004C39E0" w:rsidRPr="00216F6F" w:rsidRDefault="004C39E0" w:rsidP="00216F6F">
      <w:pPr>
        <w:spacing w:after="0"/>
        <w:ind w:left="720"/>
        <w:jc w:val="both"/>
        <w:rPr>
          <w:rFonts w:ascii="Arial" w:hAnsi="Arial" w:cs="Arial"/>
          <w:color w:val="000000" w:themeColor="text1"/>
          <w:sz w:val="20"/>
          <w:szCs w:val="20"/>
        </w:rPr>
      </w:pPr>
    </w:p>
    <w:p w14:paraId="20B5206E" w14:textId="77777777" w:rsidR="00216F6F" w:rsidRPr="00216F6F" w:rsidRDefault="00216F6F" w:rsidP="00216F6F">
      <w:pPr>
        <w:numPr>
          <w:ilvl w:val="0"/>
          <w:numId w:val="82"/>
        </w:numPr>
        <w:spacing w:after="0"/>
        <w:jc w:val="both"/>
        <w:rPr>
          <w:rFonts w:ascii="Arial" w:hAnsi="Arial" w:cs="Arial"/>
          <w:color w:val="000000" w:themeColor="text1"/>
          <w:sz w:val="20"/>
          <w:szCs w:val="20"/>
        </w:rPr>
      </w:pPr>
      <w:r w:rsidRPr="00216F6F">
        <w:rPr>
          <w:rFonts w:ascii="Arial" w:hAnsi="Arial" w:cs="Arial"/>
          <w:color w:val="000000" w:themeColor="text1"/>
          <w:sz w:val="20"/>
          <w:szCs w:val="20"/>
        </w:rPr>
        <w:t>Evidencias de Producto:</w:t>
      </w:r>
    </w:p>
    <w:p w14:paraId="5FA9DD86" w14:textId="49C814B9" w:rsidR="00216F6F" w:rsidRPr="00216F6F" w:rsidRDefault="00216F6F" w:rsidP="00216F6F">
      <w:pPr>
        <w:numPr>
          <w:ilvl w:val="1"/>
          <w:numId w:val="82"/>
        </w:numPr>
        <w:tabs>
          <w:tab w:val="num" w:pos="720"/>
        </w:tabs>
        <w:spacing w:after="0"/>
        <w:jc w:val="both"/>
        <w:rPr>
          <w:rFonts w:ascii="Arial" w:hAnsi="Arial" w:cs="Arial"/>
          <w:color w:val="000000" w:themeColor="text1"/>
          <w:sz w:val="20"/>
          <w:szCs w:val="20"/>
        </w:rPr>
      </w:pPr>
      <w:r w:rsidRPr="00216F6F">
        <w:rPr>
          <w:rFonts w:ascii="Arial" w:hAnsi="Arial" w:cs="Arial"/>
          <w:color w:val="000000" w:themeColor="text1"/>
          <w:sz w:val="20"/>
          <w:szCs w:val="20"/>
        </w:rPr>
        <w:t xml:space="preserve">Desarrollo de un proyecto de transformación de datos que incluya la documentación del proceso, las técnicas utilizadas y el impacto en la calidad del </w:t>
      </w:r>
      <w:r w:rsidRPr="00216F6F">
        <w:rPr>
          <w:rFonts w:ascii="Arial" w:hAnsi="Arial" w:cs="Arial"/>
          <w:color w:val="000000" w:themeColor="text1"/>
          <w:sz w:val="20"/>
          <w:szCs w:val="20"/>
        </w:rPr>
        <w:t>Dataset</w:t>
      </w:r>
      <w:r w:rsidRPr="00216F6F">
        <w:rPr>
          <w:rFonts w:ascii="Arial" w:hAnsi="Arial" w:cs="Arial"/>
          <w:color w:val="000000" w:themeColor="text1"/>
          <w:sz w:val="20"/>
          <w:szCs w:val="20"/>
        </w:rPr>
        <w:t>.</w:t>
      </w:r>
    </w:p>
    <w:p w14:paraId="1A837D15" w14:textId="77777777" w:rsidR="004C39E0" w:rsidRPr="001568BB" w:rsidRDefault="004C39E0" w:rsidP="004C39E0">
      <w:pPr>
        <w:spacing w:after="0"/>
        <w:jc w:val="both"/>
        <w:rPr>
          <w:rFonts w:ascii="Arial" w:hAnsi="Arial" w:cs="Arial"/>
          <w:color w:val="FF0000"/>
          <w:sz w:val="20"/>
          <w:szCs w:val="20"/>
        </w:rPr>
      </w:pPr>
    </w:p>
    <w:p w14:paraId="15C21A69" w14:textId="77777777" w:rsidR="00AC72C9" w:rsidRDefault="00AC72C9" w:rsidP="004C39E0">
      <w:pPr>
        <w:spacing w:after="0"/>
        <w:jc w:val="both"/>
        <w:rPr>
          <w:rFonts w:ascii="Arial" w:hAnsi="Arial" w:cs="Arial"/>
          <w:color w:val="FF0000"/>
          <w:sz w:val="20"/>
          <w:szCs w:val="20"/>
        </w:rPr>
      </w:pPr>
    </w:p>
    <w:p w14:paraId="4B6BF02A" w14:textId="77777777" w:rsidR="00E27F7B" w:rsidRDefault="00E27F7B" w:rsidP="004C39E0">
      <w:pPr>
        <w:spacing w:after="0"/>
        <w:jc w:val="both"/>
        <w:rPr>
          <w:rFonts w:ascii="Arial" w:hAnsi="Arial" w:cs="Arial"/>
          <w:color w:val="FF0000"/>
          <w:sz w:val="20"/>
          <w:szCs w:val="20"/>
        </w:rPr>
      </w:pPr>
    </w:p>
    <w:p w14:paraId="42DC75F3" w14:textId="77777777" w:rsidR="00E27F7B" w:rsidRDefault="00E27F7B" w:rsidP="004C39E0">
      <w:pPr>
        <w:spacing w:after="0"/>
        <w:jc w:val="both"/>
        <w:rPr>
          <w:rFonts w:ascii="Arial" w:hAnsi="Arial" w:cs="Arial"/>
          <w:color w:val="FF0000"/>
          <w:sz w:val="20"/>
          <w:szCs w:val="20"/>
        </w:rPr>
      </w:pPr>
    </w:p>
    <w:p w14:paraId="57E9C8AF" w14:textId="77777777" w:rsidR="00E27F7B" w:rsidRDefault="00E27F7B" w:rsidP="004C39E0">
      <w:pPr>
        <w:spacing w:after="0"/>
        <w:jc w:val="both"/>
        <w:rPr>
          <w:rFonts w:ascii="Arial" w:hAnsi="Arial" w:cs="Arial"/>
          <w:color w:val="FF0000"/>
          <w:sz w:val="20"/>
          <w:szCs w:val="20"/>
        </w:rPr>
      </w:pPr>
    </w:p>
    <w:p w14:paraId="1BBE4A09" w14:textId="77777777" w:rsidR="00E27F7B" w:rsidRDefault="00E27F7B" w:rsidP="004C39E0">
      <w:pPr>
        <w:spacing w:after="0"/>
        <w:jc w:val="both"/>
        <w:rPr>
          <w:rFonts w:ascii="Arial" w:hAnsi="Arial" w:cs="Arial"/>
          <w:color w:val="FF0000"/>
          <w:sz w:val="20"/>
          <w:szCs w:val="20"/>
        </w:rPr>
      </w:pPr>
    </w:p>
    <w:p w14:paraId="040119EE" w14:textId="77777777" w:rsidR="00E27F7B" w:rsidRDefault="00E27F7B" w:rsidP="004C39E0">
      <w:pPr>
        <w:spacing w:after="0"/>
        <w:jc w:val="both"/>
        <w:rPr>
          <w:rFonts w:ascii="Arial" w:hAnsi="Arial" w:cs="Arial"/>
          <w:color w:val="FF0000"/>
          <w:sz w:val="20"/>
          <w:szCs w:val="20"/>
        </w:rPr>
      </w:pPr>
    </w:p>
    <w:p w14:paraId="420253F8" w14:textId="77777777" w:rsidR="00E27F7B" w:rsidRDefault="00E27F7B" w:rsidP="004C39E0">
      <w:pPr>
        <w:spacing w:after="0"/>
        <w:jc w:val="both"/>
        <w:rPr>
          <w:rFonts w:ascii="Arial" w:hAnsi="Arial" w:cs="Arial"/>
          <w:color w:val="FF0000"/>
          <w:sz w:val="20"/>
          <w:szCs w:val="20"/>
        </w:rPr>
      </w:pPr>
    </w:p>
    <w:p w14:paraId="5DF6C661" w14:textId="77777777" w:rsidR="00E27F7B" w:rsidRDefault="00E27F7B" w:rsidP="004C39E0">
      <w:pPr>
        <w:spacing w:after="0"/>
        <w:jc w:val="both"/>
        <w:rPr>
          <w:rFonts w:ascii="Arial" w:hAnsi="Arial" w:cs="Arial"/>
          <w:color w:val="FF0000"/>
          <w:sz w:val="20"/>
          <w:szCs w:val="20"/>
        </w:rPr>
      </w:pPr>
    </w:p>
    <w:p w14:paraId="3667B525" w14:textId="77777777" w:rsidR="00E27F7B" w:rsidRDefault="00E27F7B" w:rsidP="004C39E0">
      <w:pPr>
        <w:spacing w:after="0"/>
        <w:jc w:val="both"/>
        <w:rPr>
          <w:rFonts w:ascii="Arial" w:hAnsi="Arial" w:cs="Arial"/>
          <w:color w:val="FF0000"/>
          <w:sz w:val="20"/>
          <w:szCs w:val="20"/>
        </w:rPr>
      </w:pPr>
    </w:p>
    <w:p w14:paraId="7D00BEC7" w14:textId="77777777" w:rsidR="00E27F7B" w:rsidRPr="001568BB" w:rsidRDefault="00E27F7B" w:rsidP="004C39E0">
      <w:pPr>
        <w:spacing w:after="0"/>
        <w:jc w:val="both"/>
        <w:rPr>
          <w:rFonts w:ascii="Arial" w:hAnsi="Arial" w:cs="Arial"/>
          <w:color w:val="FF0000"/>
          <w:sz w:val="20"/>
          <w:szCs w:val="20"/>
        </w:rPr>
      </w:pPr>
    </w:p>
    <w:p w14:paraId="0CCB4776" w14:textId="77777777" w:rsidR="00B53D0D" w:rsidRPr="00D12AD4" w:rsidRDefault="00B53D0D" w:rsidP="00033399">
      <w:pPr>
        <w:spacing w:line="360" w:lineRule="auto"/>
        <w:jc w:val="both"/>
        <w:rPr>
          <w:rFonts w:ascii="Arial" w:hAnsi="Arial" w:cs="Arial"/>
          <w:b/>
          <w:sz w:val="20"/>
          <w:szCs w:val="20"/>
        </w:rPr>
      </w:pPr>
      <w:r w:rsidRPr="00D12AD4">
        <w:rPr>
          <w:rFonts w:ascii="Arial" w:hAnsi="Arial" w:cs="Arial"/>
          <w:b/>
          <w:sz w:val="20"/>
          <w:szCs w:val="20"/>
        </w:rPr>
        <w:t>5. GLOSARIO DE TÉRMINOS</w:t>
      </w:r>
    </w:p>
    <w:p w14:paraId="390ECD82" w14:textId="2079D329"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Aprendizaje Automático (Machine Learning):</w:t>
      </w:r>
      <w:r w:rsidRPr="00D12AD4">
        <w:rPr>
          <w:rFonts w:ascii="Arial" w:hAnsi="Arial" w:cs="Arial"/>
          <w:bCs/>
          <w:sz w:val="20"/>
          <w:szCs w:val="20"/>
        </w:rPr>
        <w:t xml:space="preserve"> Campo de la inteligencia artificial que utiliza algoritmos para aprender de los datos y hacer predicciones o decisiones.</w:t>
      </w:r>
    </w:p>
    <w:p w14:paraId="07EEBFC2" w14:textId="657BF75F"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Algoritmo:</w:t>
      </w:r>
      <w:r w:rsidRPr="00D12AD4">
        <w:rPr>
          <w:rFonts w:ascii="Arial" w:hAnsi="Arial" w:cs="Arial"/>
          <w:bCs/>
          <w:sz w:val="20"/>
          <w:szCs w:val="20"/>
        </w:rPr>
        <w:t xml:space="preserve"> Conjunto de reglas o instrucciones precisas que deben seguirse para resolver un problema o realizar una tarea.</w:t>
      </w:r>
    </w:p>
    <w:p w14:paraId="6D3F2C8C" w14:textId="2112FDE8"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Big Data:</w:t>
      </w:r>
      <w:r w:rsidRPr="00D12AD4">
        <w:rPr>
          <w:rFonts w:ascii="Arial" w:hAnsi="Arial" w:cs="Arial"/>
          <w:bCs/>
          <w:sz w:val="20"/>
          <w:szCs w:val="20"/>
        </w:rPr>
        <w:t xml:space="preserve"> Conjunto de datos tan grande y complejo que se requiere de tecnologías avanzadas para capturarlos, almacenarlos y analizarlos.</w:t>
      </w:r>
    </w:p>
    <w:p w14:paraId="2B9CE41B" w14:textId="3D430C46"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Red Neuronal:</w:t>
      </w:r>
      <w:r w:rsidRPr="00D12AD4">
        <w:rPr>
          <w:rFonts w:ascii="Arial" w:hAnsi="Arial" w:cs="Arial"/>
          <w:bCs/>
          <w:sz w:val="20"/>
          <w:szCs w:val="20"/>
        </w:rPr>
        <w:t xml:space="preserve"> Modelo computacional inspirado en el funcionamiento del cerebro humano, utilizado para reconocer patrones y hacer predicciones.</w:t>
      </w:r>
    </w:p>
    <w:p w14:paraId="3CE7B35B" w14:textId="39A23932"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Deep Learning:</w:t>
      </w:r>
      <w:r w:rsidRPr="00D12AD4">
        <w:rPr>
          <w:rFonts w:ascii="Arial" w:hAnsi="Arial" w:cs="Arial"/>
          <w:bCs/>
          <w:sz w:val="20"/>
          <w:szCs w:val="20"/>
        </w:rPr>
        <w:t xml:space="preserve"> Subcampo del aprendizaje automático que utiliza redes neuronales profundas para modelar datos complejos y hacer predicciones precisas.</w:t>
      </w:r>
    </w:p>
    <w:p w14:paraId="1FD871D8" w14:textId="7BB95118"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Regresión:</w:t>
      </w:r>
      <w:r w:rsidRPr="00D12AD4">
        <w:rPr>
          <w:rFonts w:ascii="Arial" w:hAnsi="Arial" w:cs="Arial"/>
          <w:bCs/>
          <w:sz w:val="20"/>
          <w:szCs w:val="20"/>
        </w:rPr>
        <w:t xml:space="preserve"> Técnica de aprendizaje supervisado utilizada para predecir valores continuos.</w:t>
      </w:r>
    </w:p>
    <w:p w14:paraId="4D941F65" w14:textId="7914C17B"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Clasificación:</w:t>
      </w:r>
      <w:r w:rsidRPr="00D12AD4">
        <w:rPr>
          <w:rFonts w:ascii="Arial" w:hAnsi="Arial" w:cs="Arial"/>
          <w:bCs/>
          <w:sz w:val="20"/>
          <w:szCs w:val="20"/>
        </w:rPr>
        <w:t xml:space="preserve"> Técnica de aprendizaje supervisado utilizada para predecir etiquetas o categorías.</w:t>
      </w:r>
    </w:p>
    <w:p w14:paraId="46853ACF" w14:textId="2FC9A372"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Aprendizaje Supervisado:</w:t>
      </w:r>
      <w:r w:rsidRPr="00D12AD4">
        <w:rPr>
          <w:rFonts w:ascii="Arial" w:hAnsi="Arial" w:cs="Arial"/>
          <w:bCs/>
          <w:sz w:val="20"/>
          <w:szCs w:val="20"/>
        </w:rPr>
        <w:t xml:space="preserve"> Tipo de aprendizaje automático donde el modelo se entrena con datos etiquetados.</w:t>
      </w:r>
    </w:p>
    <w:p w14:paraId="002DFE3B" w14:textId="650F7AFC"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Aprendizaje No Supervisado:</w:t>
      </w:r>
      <w:r w:rsidRPr="00D12AD4">
        <w:rPr>
          <w:rFonts w:ascii="Arial" w:hAnsi="Arial" w:cs="Arial"/>
          <w:bCs/>
          <w:sz w:val="20"/>
          <w:szCs w:val="20"/>
        </w:rPr>
        <w:t xml:space="preserve"> Tipo de aprendizaje automático donde el modelo se entrena con datos no etiquetados.</w:t>
      </w:r>
    </w:p>
    <w:p w14:paraId="7F7EC78A" w14:textId="53380A87"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Clustering:</w:t>
      </w:r>
      <w:r w:rsidRPr="00D12AD4">
        <w:rPr>
          <w:rFonts w:ascii="Arial" w:hAnsi="Arial" w:cs="Arial"/>
          <w:bCs/>
          <w:sz w:val="20"/>
          <w:szCs w:val="20"/>
        </w:rPr>
        <w:t xml:space="preserve"> Técnica de aprendizaje no supervisado utilizada para agrupar datos similares.</w:t>
      </w:r>
    </w:p>
    <w:p w14:paraId="3DB9FC7C" w14:textId="172BD1C2"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Redes Generativas Adversariales (GANs):</w:t>
      </w:r>
      <w:r w:rsidRPr="00D12AD4">
        <w:rPr>
          <w:rFonts w:ascii="Arial" w:hAnsi="Arial" w:cs="Arial"/>
          <w:bCs/>
          <w:sz w:val="20"/>
          <w:szCs w:val="20"/>
        </w:rPr>
        <w:t xml:space="preserve"> Tipo de red neuronal utilizada para generar datos nuevos y similares a un conjunto de datos de entrenamiento.</w:t>
      </w:r>
    </w:p>
    <w:p w14:paraId="2317F2F2" w14:textId="660E4E63"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Procesamiento de Lenguaje Natural (NLP):</w:t>
      </w:r>
      <w:r w:rsidRPr="00D12AD4">
        <w:rPr>
          <w:rFonts w:ascii="Arial" w:hAnsi="Arial" w:cs="Arial"/>
          <w:bCs/>
          <w:sz w:val="20"/>
          <w:szCs w:val="20"/>
        </w:rPr>
        <w:t xml:space="preserve"> Rama de la inteligencia artificial que se enfoca en la interacción entre computadoras y el lenguaje humano.</w:t>
      </w:r>
    </w:p>
    <w:p w14:paraId="68CFF5D8" w14:textId="73F56843"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Análisis de Sentimiento:</w:t>
      </w:r>
      <w:r w:rsidRPr="00D12AD4">
        <w:rPr>
          <w:rFonts w:ascii="Arial" w:hAnsi="Arial" w:cs="Arial"/>
          <w:bCs/>
          <w:sz w:val="20"/>
          <w:szCs w:val="20"/>
        </w:rPr>
        <w:t xml:space="preserve"> Técnica de NLP utilizada para identificar y extraer opiniones y sentimientos de textos.</w:t>
      </w:r>
    </w:p>
    <w:p w14:paraId="0D1747B3" w14:textId="1F2692CF"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Tokenización:</w:t>
      </w:r>
      <w:r w:rsidRPr="00D12AD4">
        <w:rPr>
          <w:rFonts w:ascii="Arial" w:hAnsi="Arial" w:cs="Arial"/>
          <w:bCs/>
          <w:sz w:val="20"/>
          <w:szCs w:val="20"/>
        </w:rPr>
        <w:t xml:space="preserve"> Proceso de dividir un texto en unidades más pequeñas como palabras o frases.</w:t>
      </w:r>
    </w:p>
    <w:p w14:paraId="5126448A" w14:textId="045C7A61"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Feature Engineering:</w:t>
      </w:r>
      <w:r w:rsidRPr="00D12AD4">
        <w:rPr>
          <w:rFonts w:ascii="Arial" w:hAnsi="Arial" w:cs="Arial"/>
          <w:bCs/>
          <w:sz w:val="20"/>
          <w:szCs w:val="20"/>
        </w:rPr>
        <w:t xml:space="preserve"> Proceso de seleccionar y transformar variables para mejorar el rendimiento de los modelos de aprendizaje automático.</w:t>
      </w:r>
    </w:p>
    <w:p w14:paraId="442049E9" w14:textId="356E05E0"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lastRenderedPageBreak/>
        <w:t>Overfitting:</w:t>
      </w:r>
      <w:r w:rsidRPr="00D12AD4">
        <w:rPr>
          <w:rFonts w:ascii="Arial" w:hAnsi="Arial" w:cs="Arial"/>
          <w:bCs/>
          <w:sz w:val="20"/>
          <w:szCs w:val="20"/>
        </w:rPr>
        <w:t xml:space="preserve"> Problema donde un modelo de aprendizaje automático se ajusta demasiado bien a los datos de entrenamiento y no generaliza bien a nuevos datos.</w:t>
      </w:r>
    </w:p>
    <w:p w14:paraId="25C03914" w14:textId="6E7DCB01"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Underfitting:</w:t>
      </w:r>
      <w:r w:rsidRPr="00D12AD4">
        <w:rPr>
          <w:rFonts w:ascii="Arial" w:hAnsi="Arial" w:cs="Arial"/>
          <w:bCs/>
          <w:sz w:val="20"/>
          <w:szCs w:val="20"/>
        </w:rPr>
        <w:t xml:space="preserve"> Problema donde un modelo de aprendizaje automático no captura la complejidad de los datos de entrenamiento.</w:t>
      </w:r>
    </w:p>
    <w:p w14:paraId="5A5A680A" w14:textId="6CEB2F61"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Regularización:</w:t>
      </w:r>
      <w:r w:rsidRPr="00D12AD4">
        <w:rPr>
          <w:rFonts w:ascii="Arial" w:hAnsi="Arial" w:cs="Arial"/>
          <w:bCs/>
          <w:sz w:val="20"/>
          <w:szCs w:val="20"/>
        </w:rPr>
        <w:t xml:space="preserve"> Técnicas utilizadas para reducir el sobreajuste en los modelos de aprendizaje automático.</w:t>
      </w:r>
    </w:p>
    <w:p w14:paraId="5956352D" w14:textId="4FB2CCBF"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Gradient Descent:</w:t>
      </w:r>
      <w:r w:rsidRPr="00D12AD4">
        <w:rPr>
          <w:rFonts w:ascii="Arial" w:hAnsi="Arial" w:cs="Arial"/>
          <w:bCs/>
          <w:sz w:val="20"/>
          <w:szCs w:val="20"/>
        </w:rPr>
        <w:t xml:space="preserve"> Algoritmo de optimización utilizado para minimizar la función de pérdida en los modelos de aprendizaje automático.</w:t>
      </w:r>
    </w:p>
    <w:p w14:paraId="5B42EE9D" w14:textId="6480F71B"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Función de Pérdida:</w:t>
      </w:r>
      <w:r w:rsidRPr="00D12AD4">
        <w:rPr>
          <w:rFonts w:ascii="Arial" w:hAnsi="Arial" w:cs="Arial"/>
          <w:bCs/>
          <w:sz w:val="20"/>
          <w:szCs w:val="20"/>
        </w:rPr>
        <w:t xml:space="preserve"> Medida utilizada para evaluar qué tan bien un modelo se ajusta a los datos de entrenamiento.</w:t>
      </w:r>
    </w:p>
    <w:p w14:paraId="31C8F320" w14:textId="16002310"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Validación Cruzada:</w:t>
      </w:r>
      <w:r w:rsidRPr="00D12AD4">
        <w:rPr>
          <w:rFonts w:ascii="Arial" w:hAnsi="Arial" w:cs="Arial"/>
          <w:bCs/>
          <w:sz w:val="20"/>
          <w:szCs w:val="20"/>
        </w:rPr>
        <w:t xml:space="preserve"> Técnica utilizada para evaluar el rendimiento de un modelo de aprendizaje automático.</w:t>
      </w:r>
    </w:p>
    <w:p w14:paraId="0523D04B" w14:textId="6D08D614"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Árbol de Decisión:</w:t>
      </w:r>
      <w:r w:rsidRPr="00D12AD4">
        <w:rPr>
          <w:rFonts w:ascii="Arial" w:hAnsi="Arial" w:cs="Arial"/>
          <w:bCs/>
          <w:sz w:val="20"/>
          <w:szCs w:val="20"/>
        </w:rPr>
        <w:t xml:space="preserve"> Modelo de aprendizaje supervisado utilizado para clasificación y regresión.</w:t>
      </w:r>
    </w:p>
    <w:p w14:paraId="49FA9387" w14:textId="0AB40478"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Random Forest:</w:t>
      </w:r>
      <w:r w:rsidRPr="00D12AD4">
        <w:rPr>
          <w:rFonts w:ascii="Arial" w:hAnsi="Arial" w:cs="Arial"/>
          <w:bCs/>
          <w:sz w:val="20"/>
          <w:szCs w:val="20"/>
        </w:rPr>
        <w:t xml:space="preserve"> Algoritmo de conjunto que utiliza múltiples árboles de decisión para mejorar la precisión del modelo.</w:t>
      </w:r>
    </w:p>
    <w:p w14:paraId="2CFA8A6B" w14:textId="5B7DB179"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Support Vector Machine (SVM):</w:t>
      </w:r>
      <w:r w:rsidRPr="00D12AD4">
        <w:rPr>
          <w:rFonts w:ascii="Arial" w:hAnsi="Arial" w:cs="Arial"/>
          <w:bCs/>
          <w:sz w:val="20"/>
          <w:szCs w:val="20"/>
        </w:rPr>
        <w:t xml:space="preserve"> Algoritmo de aprendizaje supervisado utilizado para clasificación y regresión.</w:t>
      </w:r>
    </w:p>
    <w:p w14:paraId="229D05B0" w14:textId="506C9359"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K-Nearest Neighbors (K-NN):</w:t>
      </w:r>
      <w:r w:rsidRPr="00D12AD4">
        <w:rPr>
          <w:rFonts w:ascii="Arial" w:hAnsi="Arial" w:cs="Arial"/>
          <w:bCs/>
          <w:sz w:val="20"/>
          <w:szCs w:val="20"/>
        </w:rPr>
        <w:t xml:space="preserve"> Algoritmo de aprendizaje supervisado utilizado para clasificación y regresión basado en la proximidad de los datos.</w:t>
      </w:r>
    </w:p>
    <w:p w14:paraId="7CEFEA1B" w14:textId="578068F4"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Naive Bayes:</w:t>
      </w:r>
      <w:r w:rsidRPr="00D12AD4">
        <w:rPr>
          <w:rFonts w:ascii="Arial" w:hAnsi="Arial" w:cs="Arial"/>
          <w:bCs/>
          <w:sz w:val="20"/>
          <w:szCs w:val="20"/>
        </w:rPr>
        <w:t xml:space="preserve"> Clasificador probabilístico basado en el teorema de Bayes.</w:t>
      </w:r>
    </w:p>
    <w:p w14:paraId="1AF4FE5A" w14:textId="2EE64A23"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Redes Recurrentes (RNN):</w:t>
      </w:r>
      <w:r w:rsidRPr="00D12AD4">
        <w:rPr>
          <w:rFonts w:ascii="Arial" w:hAnsi="Arial" w:cs="Arial"/>
          <w:bCs/>
          <w:sz w:val="20"/>
          <w:szCs w:val="20"/>
        </w:rPr>
        <w:t xml:space="preserve"> Tipo de red neuronal utilizada para datos secuenciales como series temporales y texto.</w:t>
      </w:r>
    </w:p>
    <w:p w14:paraId="43CE95F1" w14:textId="26779315"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Long Short-Term Memory (LSTM):</w:t>
      </w:r>
      <w:r w:rsidRPr="00D12AD4">
        <w:rPr>
          <w:rFonts w:ascii="Arial" w:hAnsi="Arial" w:cs="Arial"/>
          <w:bCs/>
          <w:sz w:val="20"/>
          <w:szCs w:val="20"/>
        </w:rPr>
        <w:t xml:space="preserve"> Tipo de RNN utilizada para aprender dependencias a largo plazo en datos secuenciales.</w:t>
      </w:r>
    </w:p>
    <w:p w14:paraId="675B10D2" w14:textId="612095A2"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Convolutional Neural Networks (CNN):</w:t>
      </w:r>
      <w:r w:rsidRPr="00D12AD4">
        <w:rPr>
          <w:rFonts w:ascii="Arial" w:hAnsi="Arial" w:cs="Arial"/>
          <w:bCs/>
          <w:sz w:val="20"/>
          <w:szCs w:val="20"/>
        </w:rPr>
        <w:t xml:space="preserve"> Tipo de red neuronal utilizada principalmente para el procesamiento de imágenes.</w:t>
      </w:r>
    </w:p>
    <w:p w14:paraId="2BA13310" w14:textId="71542F8A"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TensorFlow:</w:t>
      </w:r>
      <w:r w:rsidRPr="00D12AD4">
        <w:rPr>
          <w:rFonts w:ascii="Arial" w:hAnsi="Arial" w:cs="Arial"/>
          <w:bCs/>
          <w:sz w:val="20"/>
          <w:szCs w:val="20"/>
        </w:rPr>
        <w:t xml:space="preserve"> Biblioteca de código abierto para el aprendizaje automático desarrollada por Google.</w:t>
      </w:r>
    </w:p>
    <w:p w14:paraId="6230C06E" w14:textId="6A105C8A"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PyTorch:</w:t>
      </w:r>
      <w:r w:rsidRPr="00D12AD4">
        <w:rPr>
          <w:rFonts w:ascii="Arial" w:hAnsi="Arial" w:cs="Arial"/>
          <w:bCs/>
          <w:sz w:val="20"/>
          <w:szCs w:val="20"/>
        </w:rPr>
        <w:t xml:space="preserve"> Biblioteca de aprendizaje automático de código abierto desarrollada por Facebook.</w:t>
      </w:r>
    </w:p>
    <w:p w14:paraId="03533114" w14:textId="45F1A5C6"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lastRenderedPageBreak/>
        <w:t>Scikit-Learn:</w:t>
      </w:r>
      <w:r w:rsidRPr="00D12AD4">
        <w:rPr>
          <w:rFonts w:ascii="Arial" w:hAnsi="Arial" w:cs="Arial"/>
          <w:bCs/>
          <w:sz w:val="20"/>
          <w:szCs w:val="20"/>
        </w:rPr>
        <w:t xml:space="preserve"> Biblioteca de aprendizaje automático en Python que proporciona herramientas simples y eficientes para análisis de datos.</w:t>
      </w:r>
    </w:p>
    <w:p w14:paraId="298E7C12" w14:textId="363B2E45"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Keras:</w:t>
      </w:r>
      <w:r w:rsidRPr="00D12AD4">
        <w:rPr>
          <w:rFonts w:ascii="Arial" w:hAnsi="Arial" w:cs="Arial"/>
          <w:bCs/>
          <w:sz w:val="20"/>
          <w:szCs w:val="20"/>
        </w:rPr>
        <w:t xml:space="preserve"> Biblioteca de redes neuronales de alto nivel que se ejecuta sobre TensorFlow y Theano.</w:t>
      </w:r>
    </w:p>
    <w:p w14:paraId="5A3A9409" w14:textId="74F0B290"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AUC-ROC:</w:t>
      </w:r>
      <w:r w:rsidRPr="00D12AD4">
        <w:rPr>
          <w:rFonts w:ascii="Arial" w:hAnsi="Arial" w:cs="Arial"/>
          <w:bCs/>
          <w:sz w:val="20"/>
          <w:szCs w:val="20"/>
        </w:rPr>
        <w:t xml:space="preserve"> Métrica utilizada para evaluar el rendimiento de un modelo de clasificación.</w:t>
      </w:r>
    </w:p>
    <w:p w14:paraId="144DF16B" w14:textId="7CC6090F"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Precision:</w:t>
      </w:r>
      <w:r w:rsidRPr="00D12AD4">
        <w:rPr>
          <w:rFonts w:ascii="Arial" w:hAnsi="Arial" w:cs="Arial"/>
          <w:bCs/>
          <w:sz w:val="20"/>
          <w:szCs w:val="20"/>
        </w:rPr>
        <w:t xml:space="preserve"> Métrica que indica la proporción de verdaderos positivos entre todos los resultados positivos predichos.</w:t>
      </w:r>
    </w:p>
    <w:p w14:paraId="0D3348AD" w14:textId="54568C98"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Recall:</w:t>
      </w:r>
      <w:r w:rsidRPr="00D12AD4">
        <w:rPr>
          <w:rFonts w:ascii="Arial" w:hAnsi="Arial" w:cs="Arial"/>
          <w:bCs/>
          <w:sz w:val="20"/>
          <w:szCs w:val="20"/>
        </w:rPr>
        <w:t xml:space="preserve"> Métrica que indica la proporción de verdaderos positivos entre todos los verdaderos positivos reales.</w:t>
      </w:r>
    </w:p>
    <w:p w14:paraId="0377CE2C" w14:textId="1A0AF21C"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F1-Score:</w:t>
      </w:r>
      <w:r w:rsidRPr="00D12AD4">
        <w:rPr>
          <w:rFonts w:ascii="Arial" w:hAnsi="Arial" w:cs="Arial"/>
          <w:bCs/>
          <w:sz w:val="20"/>
          <w:szCs w:val="20"/>
        </w:rPr>
        <w:t xml:space="preserve"> Métrica que combina precision y recall en una sola medida.</w:t>
      </w:r>
    </w:p>
    <w:p w14:paraId="262D1FBD" w14:textId="0597495B"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Matriz de Confusión:</w:t>
      </w:r>
      <w:r w:rsidRPr="00D12AD4">
        <w:rPr>
          <w:rFonts w:ascii="Arial" w:hAnsi="Arial" w:cs="Arial"/>
          <w:bCs/>
          <w:sz w:val="20"/>
          <w:szCs w:val="20"/>
        </w:rPr>
        <w:t xml:space="preserve"> Tabla utilizada para evaluar el rendimiento de un modelo de clasificación.</w:t>
      </w:r>
    </w:p>
    <w:p w14:paraId="2C276084" w14:textId="17C28D03"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Bagging:</w:t>
      </w:r>
      <w:r w:rsidRPr="00D12AD4">
        <w:rPr>
          <w:rFonts w:ascii="Arial" w:hAnsi="Arial" w:cs="Arial"/>
          <w:bCs/>
          <w:sz w:val="20"/>
          <w:szCs w:val="20"/>
        </w:rPr>
        <w:t xml:space="preserve"> Técnica de conjunto que combina múltiples modelos para mejorar la estabilidad y precisión.</w:t>
      </w:r>
    </w:p>
    <w:p w14:paraId="7DAE6D09" w14:textId="116D4C93"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Boosting:</w:t>
      </w:r>
      <w:r w:rsidRPr="00D12AD4">
        <w:rPr>
          <w:rFonts w:ascii="Arial" w:hAnsi="Arial" w:cs="Arial"/>
          <w:bCs/>
          <w:sz w:val="20"/>
          <w:szCs w:val="20"/>
        </w:rPr>
        <w:t xml:space="preserve"> Técnica de conjunto que ajusta modelos secuencialesmente para corregir los errores de los modelos anteriores.</w:t>
      </w:r>
    </w:p>
    <w:p w14:paraId="2799DE3E" w14:textId="30484CB7"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Ensemble Learning:</w:t>
      </w:r>
      <w:r w:rsidRPr="00D12AD4">
        <w:rPr>
          <w:rFonts w:ascii="Arial" w:hAnsi="Arial" w:cs="Arial"/>
          <w:bCs/>
          <w:sz w:val="20"/>
          <w:szCs w:val="20"/>
        </w:rPr>
        <w:t xml:space="preserve"> Método que combina varios modelos para producir un resultado más robusto.</w:t>
      </w:r>
    </w:p>
    <w:p w14:paraId="54EFC09F" w14:textId="3A37390E"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PCA (Análisis de Componentes Principales):</w:t>
      </w:r>
      <w:r w:rsidRPr="00D12AD4">
        <w:rPr>
          <w:rFonts w:ascii="Arial" w:hAnsi="Arial" w:cs="Arial"/>
          <w:bCs/>
          <w:sz w:val="20"/>
          <w:szCs w:val="20"/>
        </w:rPr>
        <w:t xml:space="preserve"> Técnica de reducción de dimensionalidad utilizada para transformar variables en componentes principales no correlacionados.</w:t>
      </w:r>
    </w:p>
    <w:p w14:paraId="0CBD7446" w14:textId="20B3FADE"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Autoencoders:</w:t>
      </w:r>
      <w:r w:rsidRPr="00D12AD4">
        <w:rPr>
          <w:rFonts w:ascii="Arial" w:hAnsi="Arial" w:cs="Arial"/>
          <w:bCs/>
          <w:sz w:val="20"/>
          <w:szCs w:val="20"/>
        </w:rPr>
        <w:t xml:space="preserve"> Tipo de red neuronal utilizada para aprender representaciones eficientes de los datos, típicamente para reducción de dimensionalidad.</w:t>
      </w:r>
    </w:p>
    <w:p w14:paraId="5B22531B" w14:textId="46F2CE7E"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Dropout:</w:t>
      </w:r>
      <w:r w:rsidRPr="00D12AD4">
        <w:rPr>
          <w:rFonts w:ascii="Arial" w:hAnsi="Arial" w:cs="Arial"/>
          <w:bCs/>
          <w:sz w:val="20"/>
          <w:szCs w:val="20"/>
        </w:rPr>
        <w:t xml:space="preserve"> Técnica de regularización utilizada para prevenir el sobreajuste en redes neuronales.</w:t>
      </w:r>
    </w:p>
    <w:p w14:paraId="4EDB1D0E" w14:textId="2B77C5AA"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Batch Normalization:</w:t>
      </w:r>
      <w:r w:rsidRPr="00D12AD4">
        <w:rPr>
          <w:rFonts w:ascii="Arial" w:hAnsi="Arial" w:cs="Arial"/>
          <w:bCs/>
          <w:sz w:val="20"/>
          <w:szCs w:val="20"/>
        </w:rPr>
        <w:t xml:space="preserve"> Técnica utilizada para mejorar la velocidad, el rendimiento y la estabilidad de las redes neuronales profundas.</w:t>
      </w:r>
    </w:p>
    <w:p w14:paraId="46F691A7" w14:textId="015D817E"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Epoch:</w:t>
      </w:r>
      <w:r w:rsidRPr="00D12AD4">
        <w:rPr>
          <w:rFonts w:ascii="Arial" w:hAnsi="Arial" w:cs="Arial"/>
          <w:bCs/>
          <w:sz w:val="20"/>
          <w:szCs w:val="20"/>
        </w:rPr>
        <w:t xml:space="preserve"> Iteración completa sobre todo el conjunto de datos de entrenamiento en el proceso de entrenamiento de un modelo.</w:t>
      </w:r>
    </w:p>
    <w:p w14:paraId="7C3E9F43" w14:textId="392C0109"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Learning Rate:</w:t>
      </w:r>
      <w:r w:rsidRPr="00D12AD4">
        <w:rPr>
          <w:rFonts w:ascii="Arial" w:hAnsi="Arial" w:cs="Arial"/>
          <w:bCs/>
          <w:sz w:val="20"/>
          <w:szCs w:val="20"/>
        </w:rPr>
        <w:t xml:space="preserve"> Parámetro que controla qué tanto se ajustan los pesos del modelo con respecto al error medido en cada iteración de entrenamiento.</w:t>
      </w:r>
    </w:p>
    <w:p w14:paraId="0970C740" w14:textId="16D9EF1E"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Hyperparameter Tuning:</w:t>
      </w:r>
      <w:r w:rsidRPr="00D12AD4">
        <w:rPr>
          <w:rFonts w:ascii="Arial" w:hAnsi="Arial" w:cs="Arial"/>
          <w:bCs/>
          <w:sz w:val="20"/>
          <w:szCs w:val="20"/>
        </w:rPr>
        <w:t xml:space="preserve"> Proceso de ajustar los hiperparámetros de un modelo para mejorar su rendimiento.</w:t>
      </w:r>
    </w:p>
    <w:p w14:paraId="4698AA1B" w14:textId="44B39174"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lastRenderedPageBreak/>
        <w:t>Transfer Learning:</w:t>
      </w:r>
      <w:r w:rsidRPr="00D12AD4">
        <w:rPr>
          <w:rFonts w:ascii="Arial" w:hAnsi="Arial" w:cs="Arial"/>
          <w:bCs/>
          <w:sz w:val="20"/>
          <w:szCs w:val="20"/>
        </w:rPr>
        <w:t xml:space="preserve"> Técnica donde un modelo preentrenado en un problema se reutiliza en un problema diferente pero relacionado.</w:t>
      </w:r>
    </w:p>
    <w:p w14:paraId="69C2AF10" w14:textId="202A48EC"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Reinforcement Learning:</w:t>
      </w:r>
      <w:r w:rsidRPr="00D12AD4">
        <w:rPr>
          <w:rFonts w:ascii="Arial" w:hAnsi="Arial" w:cs="Arial"/>
          <w:bCs/>
          <w:sz w:val="20"/>
          <w:szCs w:val="20"/>
        </w:rPr>
        <w:t xml:space="preserve"> Tipo de aprendizaje automático donde un agente aprende a tomar decisiones mediante la interacción con su entorno para maximizar una recompensa acumulada.</w:t>
      </w:r>
    </w:p>
    <w:p w14:paraId="6CC2F02C" w14:textId="3849B916"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CPU (Unidad Central de Procesamiento):</w:t>
      </w:r>
      <w:r w:rsidRPr="00D12AD4">
        <w:rPr>
          <w:rFonts w:ascii="Arial" w:hAnsi="Arial" w:cs="Arial"/>
          <w:bCs/>
          <w:sz w:val="20"/>
          <w:szCs w:val="20"/>
        </w:rPr>
        <w:t xml:space="preserve"> Procesador principal de un ordenador que realiza tareas generales y ejecuta programas. Ideal para tareas de cómputo general.</w:t>
      </w:r>
    </w:p>
    <w:p w14:paraId="0D84AF64" w14:textId="5A9DD031" w:rsidR="00A2596B" w:rsidRPr="00D12AD4" w:rsidRDefault="00A2596B" w:rsidP="00A2596B">
      <w:pPr>
        <w:spacing w:line="360" w:lineRule="auto"/>
        <w:jc w:val="both"/>
        <w:rPr>
          <w:rFonts w:ascii="Arial" w:hAnsi="Arial" w:cs="Arial"/>
          <w:bCs/>
          <w:sz w:val="20"/>
          <w:szCs w:val="20"/>
        </w:rPr>
      </w:pPr>
      <w:r w:rsidRPr="00D12AD4">
        <w:rPr>
          <w:rFonts w:ascii="Arial" w:hAnsi="Arial" w:cs="Arial"/>
          <w:b/>
          <w:bCs/>
          <w:sz w:val="20"/>
          <w:szCs w:val="20"/>
        </w:rPr>
        <w:t>GPU (Unidad de Procesamiento Gráfico):</w:t>
      </w:r>
      <w:r w:rsidRPr="00D12AD4">
        <w:rPr>
          <w:rFonts w:ascii="Arial" w:hAnsi="Arial" w:cs="Arial"/>
          <w:bCs/>
          <w:sz w:val="20"/>
          <w:szCs w:val="20"/>
        </w:rPr>
        <w:t xml:space="preserve"> Procesador especializado en cálculos paralelos, utilizado principalmente para tareas gráficas y altamente eficiente para entrenar modelos de deep learning debido a su capacidad de procesamiento paralelo.</w:t>
      </w:r>
    </w:p>
    <w:p w14:paraId="6C2D1E83" w14:textId="77777777" w:rsidR="00C30E36" w:rsidRPr="00D12AD4" w:rsidRDefault="00C30E36" w:rsidP="007439D0">
      <w:pPr>
        <w:spacing w:line="360" w:lineRule="auto"/>
        <w:jc w:val="both"/>
        <w:rPr>
          <w:rFonts w:ascii="Arial" w:hAnsi="Arial" w:cs="Arial"/>
          <w:bCs/>
          <w:color w:val="C62324" w:themeColor="accent6"/>
          <w:sz w:val="20"/>
          <w:szCs w:val="20"/>
        </w:rPr>
      </w:pPr>
    </w:p>
    <w:p w14:paraId="7C4DBCF4" w14:textId="77777777" w:rsidR="007E7A11" w:rsidRPr="007E7A11" w:rsidRDefault="00B53D0D" w:rsidP="007E7A11">
      <w:pPr>
        <w:spacing w:line="360" w:lineRule="auto"/>
        <w:jc w:val="both"/>
        <w:rPr>
          <w:rFonts w:ascii="Arial" w:hAnsi="Arial"/>
          <w:b/>
          <w:bCs/>
          <w:color w:val="000000" w:themeColor="text1"/>
          <w:sz w:val="20"/>
          <w:szCs w:val="20"/>
        </w:rPr>
      </w:pPr>
      <w:r w:rsidRPr="007E7A11">
        <w:rPr>
          <w:rFonts w:ascii="Arial" w:hAnsi="Arial" w:cs="Arial"/>
          <w:b/>
          <w:color w:val="000000" w:themeColor="text1"/>
          <w:sz w:val="20"/>
          <w:szCs w:val="20"/>
        </w:rPr>
        <w:t xml:space="preserve">6. </w:t>
      </w:r>
      <w:r w:rsidR="007E7A11" w:rsidRPr="007E7A11">
        <w:rPr>
          <w:rFonts w:ascii="Arial" w:hAnsi="Arial"/>
          <w:b/>
          <w:bCs/>
          <w:color w:val="000000" w:themeColor="text1"/>
          <w:sz w:val="20"/>
          <w:szCs w:val="20"/>
        </w:rPr>
        <w:t>REFERENCIAS BIBLIOGRÁFICAS</w:t>
      </w:r>
    </w:p>
    <w:p w14:paraId="5B5A5851" w14:textId="77777777" w:rsidR="008D1EBF" w:rsidRPr="008D1EBF" w:rsidRDefault="008D1EBF" w:rsidP="008D1EBF">
      <w:pPr>
        <w:numPr>
          <w:ilvl w:val="0"/>
          <w:numId w:val="103"/>
        </w:numPr>
        <w:autoSpaceDE w:val="0"/>
        <w:autoSpaceDN w:val="0"/>
        <w:adjustRightInd w:val="0"/>
        <w:spacing w:after="0" w:line="240" w:lineRule="auto"/>
        <w:rPr>
          <w:rFonts w:ascii="Arial" w:eastAsiaTheme="minorHAnsi" w:hAnsi="Arial" w:cs="Arial"/>
          <w:color w:val="000000" w:themeColor="text1"/>
          <w:sz w:val="20"/>
          <w:szCs w:val="20"/>
          <w:lang w:eastAsia="es-CO"/>
        </w:rPr>
      </w:pPr>
      <w:r w:rsidRPr="008D1EBF">
        <w:rPr>
          <w:rFonts w:ascii="Arial" w:eastAsiaTheme="minorHAnsi" w:hAnsi="Arial" w:cs="Arial"/>
          <w:color w:val="000000" w:themeColor="text1"/>
          <w:sz w:val="20"/>
          <w:szCs w:val="20"/>
          <w:lang w:val="en-US" w:eastAsia="es-CO"/>
        </w:rPr>
        <w:t xml:space="preserve">Alpaydin, E. (2020). </w:t>
      </w:r>
      <w:r w:rsidRPr="008D1EBF">
        <w:rPr>
          <w:rFonts w:ascii="Arial" w:eastAsiaTheme="minorHAnsi" w:hAnsi="Arial" w:cs="Arial"/>
          <w:i/>
          <w:iCs/>
          <w:color w:val="000000" w:themeColor="text1"/>
          <w:sz w:val="20"/>
          <w:szCs w:val="20"/>
          <w:lang w:val="en-US" w:eastAsia="es-CO"/>
        </w:rPr>
        <w:t>Introduction to Machine Learning</w:t>
      </w:r>
      <w:r w:rsidRPr="008D1EBF">
        <w:rPr>
          <w:rFonts w:ascii="Arial" w:eastAsiaTheme="minorHAnsi" w:hAnsi="Arial" w:cs="Arial"/>
          <w:color w:val="000000" w:themeColor="text1"/>
          <w:sz w:val="20"/>
          <w:szCs w:val="20"/>
          <w:lang w:val="en-US" w:eastAsia="es-CO"/>
        </w:rPr>
        <w:t xml:space="preserve">. </w:t>
      </w:r>
      <w:r w:rsidRPr="008D1EBF">
        <w:rPr>
          <w:rFonts w:ascii="Arial" w:eastAsiaTheme="minorHAnsi" w:hAnsi="Arial" w:cs="Arial"/>
          <w:color w:val="000000" w:themeColor="text1"/>
          <w:sz w:val="20"/>
          <w:szCs w:val="20"/>
          <w:lang w:eastAsia="es-CO"/>
        </w:rPr>
        <w:t>MIT Press.</w:t>
      </w:r>
    </w:p>
    <w:p w14:paraId="33FB09B9" w14:textId="77777777" w:rsidR="008D1EBF" w:rsidRPr="008D1EBF" w:rsidRDefault="008D1EBF" w:rsidP="008D1EBF">
      <w:pPr>
        <w:numPr>
          <w:ilvl w:val="0"/>
          <w:numId w:val="103"/>
        </w:numPr>
        <w:autoSpaceDE w:val="0"/>
        <w:autoSpaceDN w:val="0"/>
        <w:adjustRightInd w:val="0"/>
        <w:spacing w:after="0" w:line="240" w:lineRule="auto"/>
        <w:rPr>
          <w:rFonts w:ascii="Arial" w:eastAsiaTheme="minorHAnsi" w:hAnsi="Arial" w:cs="Arial"/>
          <w:color w:val="000000" w:themeColor="text1"/>
          <w:sz w:val="20"/>
          <w:szCs w:val="20"/>
          <w:lang w:eastAsia="es-CO"/>
        </w:rPr>
      </w:pPr>
      <w:r w:rsidRPr="008D1EBF">
        <w:rPr>
          <w:rFonts w:ascii="Arial" w:eastAsiaTheme="minorHAnsi" w:hAnsi="Arial" w:cs="Arial"/>
          <w:color w:val="000000" w:themeColor="text1"/>
          <w:sz w:val="20"/>
          <w:szCs w:val="20"/>
          <w:lang w:val="en-US" w:eastAsia="es-CO"/>
        </w:rPr>
        <w:t xml:space="preserve">Bishop, C. M. (2006). </w:t>
      </w:r>
      <w:r w:rsidRPr="008D1EBF">
        <w:rPr>
          <w:rFonts w:ascii="Arial" w:eastAsiaTheme="minorHAnsi" w:hAnsi="Arial" w:cs="Arial"/>
          <w:i/>
          <w:iCs/>
          <w:color w:val="000000" w:themeColor="text1"/>
          <w:sz w:val="20"/>
          <w:szCs w:val="20"/>
          <w:lang w:val="en-US" w:eastAsia="es-CO"/>
        </w:rPr>
        <w:t>Pattern Recognition and Machine Learning</w:t>
      </w:r>
      <w:r w:rsidRPr="008D1EBF">
        <w:rPr>
          <w:rFonts w:ascii="Arial" w:eastAsiaTheme="minorHAnsi" w:hAnsi="Arial" w:cs="Arial"/>
          <w:color w:val="000000" w:themeColor="text1"/>
          <w:sz w:val="20"/>
          <w:szCs w:val="20"/>
          <w:lang w:val="en-US" w:eastAsia="es-CO"/>
        </w:rPr>
        <w:t xml:space="preserve">. </w:t>
      </w:r>
      <w:r w:rsidRPr="008D1EBF">
        <w:rPr>
          <w:rFonts w:ascii="Arial" w:eastAsiaTheme="minorHAnsi" w:hAnsi="Arial" w:cs="Arial"/>
          <w:color w:val="000000" w:themeColor="text1"/>
          <w:sz w:val="20"/>
          <w:szCs w:val="20"/>
          <w:lang w:eastAsia="es-CO"/>
        </w:rPr>
        <w:t>Springer.</w:t>
      </w:r>
    </w:p>
    <w:p w14:paraId="40B0C012" w14:textId="77777777" w:rsidR="008D1EBF" w:rsidRPr="008D1EBF" w:rsidRDefault="008D1EBF" w:rsidP="008D1EBF">
      <w:pPr>
        <w:numPr>
          <w:ilvl w:val="0"/>
          <w:numId w:val="103"/>
        </w:numPr>
        <w:autoSpaceDE w:val="0"/>
        <w:autoSpaceDN w:val="0"/>
        <w:adjustRightInd w:val="0"/>
        <w:spacing w:after="0" w:line="240" w:lineRule="auto"/>
        <w:rPr>
          <w:rFonts w:ascii="Arial" w:eastAsiaTheme="minorHAnsi" w:hAnsi="Arial" w:cs="Arial"/>
          <w:color w:val="000000" w:themeColor="text1"/>
          <w:sz w:val="20"/>
          <w:szCs w:val="20"/>
          <w:lang w:eastAsia="es-CO"/>
        </w:rPr>
      </w:pPr>
      <w:r w:rsidRPr="008D1EBF">
        <w:rPr>
          <w:rFonts w:ascii="Arial" w:eastAsiaTheme="minorHAnsi" w:hAnsi="Arial" w:cs="Arial"/>
          <w:color w:val="000000" w:themeColor="text1"/>
          <w:sz w:val="20"/>
          <w:szCs w:val="20"/>
          <w:lang w:val="en-US" w:eastAsia="es-CO"/>
        </w:rPr>
        <w:t xml:space="preserve">Goodfellow, I., Bengio, Y., &amp; Courville, A. (2016). </w:t>
      </w:r>
      <w:r w:rsidRPr="008D1EBF">
        <w:rPr>
          <w:rFonts w:ascii="Arial" w:eastAsiaTheme="minorHAnsi" w:hAnsi="Arial" w:cs="Arial"/>
          <w:i/>
          <w:iCs/>
          <w:color w:val="000000" w:themeColor="text1"/>
          <w:sz w:val="20"/>
          <w:szCs w:val="20"/>
          <w:lang w:eastAsia="es-CO"/>
        </w:rPr>
        <w:t>Deep Learning</w:t>
      </w:r>
      <w:r w:rsidRPr="008D1EBF">
        <w:rPr>
          <w:rFonts w:ascii="Arial" w:eastAsiaTheme="minorHAnsi" w:hAnsi="Arial" w:cs="Arial"/>
          <w:color w:val="000000" w:themeColor="text1"/>
          <w:sz w:val="20"/>
          <w:szCs w:val="20"/>
          <w:lang w:eastAsia="es-CO"/>
        </w:rPr>
        <w:t>. MIT Press.</w:t>
      </w:r>
    </w:p>
    <w:p w14:paraId="57C53F6A" w14:textId="77777777" w:rsidR="008D1EBF" w:rsidRPr="008D1EBF" w:rsidRDefault="008D1EBF" w:rsidP="008D1EBF">
      <w:pPr>
        <w:numPr>
          <w:ilvl w:val="0"/>
          <w:numId w:val="103"/>
        </w:numPr>
        <w:autoSpaceDE w:val="0"/>
        <w:autoSpaceDN w:val="0"/>
        <w:adjustRightInd w:val="0"/>
        <w:spacing w:after="0" w:line="240" w:lineRule="auto"/>
        <w:rPr>
          <w:rFonts w:ascii="Arial" w:eastAsiaTheme="minorHAnsi" w:hAnsi="Arial" w:cs="Arial"/>
          <w:color w:val="000000" w:themeColor="text1"/>
          <w:sz w:val="20"/>
          <w:szCs w:val="20"/>
          <w:lang w:eastAsia="es-CO"/>
        </w:rPr>
      </w:pPr>
      <w:r w:rsidRPr="008D1EBF">
        <w:rPr>
          <w:rFonts w:ascii="Arial" w:eastAsiaTheme="minorHAnsi" w:hAnsi="Arial" w:cs="Arial"/>
          <w:color w:val="000000" w:themeColor="text1"/>
          <w:sz w:val="20"/>
          <w:szCs w:val="20"/>
          <w:lang w:val="en-US" w:eastAsia="es-CO"/>
        </w:rPr>
        <w:t xml:space="preserve">Mitchell, T. M. (1997). </w:t>
      </w:r>
      <w:r w:rsidRPr="008D1EBF">
        <w:rPr>
          <w:rFonts w:ascii="Arial" w:eastAsiaTheme="minorHAnsi" w:hAnsi="Arial" w:cs="Arial"/>
          <w:i/>
          <w:iCs/>
          <w:color w:val="000000" w:themeColor="text1"/>
          <w:sz w:val="20"/>
          <w:szCs w:val="20"/>
          <w:lang w:val="en-US" w:eastAsia="es-CO"/>
        </w:rPr>
        <w:t>Machine Learning</w:t>
      </w:r>
      <w:r w:rsidRPr="008D1EBF">
        <w:rPr>
          <w:rFonts w:ascii="Arial" w:eastAsiaTheme="minorHAnsi" w:hAnsi="Arial" w:cs="Arial"/>
          <w:color w:val="000000" w:themeColor="text1"/>
          <w:sz w:val="20"/>
          <w:szCs w:val="20"/>
          <w:lang w:val="en-US" w:eastAsia="es-CO"/>
        </w:rPr>
        <w:t xml:space="preserve">. </w:t>
      </w:r>
      <w:r w:rsidRPr="008D1EBF">
        <w:rPr>
          <w:rFonts w:ascii="Arial" w:eastAsiaTheme="minorHAnsi" w:hAnsi="Arial" w:cs="Arial"/>
          <w:color w:val="000000" w:themeColor="text1"/>
          <w:sz w:val="20"/>
          <w:szCs w:val="20"/>
          <w:lang w:eastAsia="es-CO"/>
        </w:rPr>
        <w:t>McGraw-Hill.</w:t>
      </w:r>
    </w:p>
    <w:p w14:paraId="451EAD49" w14:textId="77777777" w:rsidR="008D1EBF" w:rsidRPr="008D1EBF" w:rsidRDefault="008D1EBF" w:rsidP="008D1EBF">
      <w:pPr>
        <w:numPr>
          <w:ilvl w:val="0"/>
          <w:numId w:val="103"/>
        </w:numPr>
        <w:autoSpaceDE w:val="0"/>
        <w:autoSpaceDN w:val="0"/>
        <w:adjustRightInd w:val="0"/>
        <w:spacing w:after="0" w:line="240" w:lineRule="auto"/>
        <w:rPr>
          <w:rFonts w:ascii="Arial" w:eastAsiaTheme="minorHAnsi" w:hAnsi="Arial" w:cs="Arial"/>
          <w:color w:val="000000" w:themeColor="text1"/>
          <w:sz w:val="20"/>
          <w:szCs w:val="20"/>
          <w:lang w:eastAsia="es-CO"/>
        </w:rPr>
      </w:pPr>
      <w:r w:rsidRPr="008D1EBF">
        <w:rPr>
          <w:rFonts w:ascii="Arial" w:eastAsiaTheme="minorHAnsi" w:hAnsi="Arial" w:cs="Arial"/>
          <w:color w:val="000000" w:themeColor="text1"/>
          <w:sz w:val="20"/>
          <w:szCs w:val="20"/>
          <w:lang w:val="en-US" w:eastAsia="es-CO"/>
        </w:rPr>
        <w:t xml:space="preserve">Géron, A. (2019). </w:t>
      </w:r>
      <w:r w:rsidRPr="008D1EBF">
        <w:rPr>
          <w:rFonts w:ascii="Arial" w:eastAsiaTheme="minorHAnsi" w:hAnsi="Arial" w:cs="Arial"/>
          <w:i/>
          <w:iCs/>
          <w:color w:val="000000" w:themeColor="text1"/>
          <w:sz w:val="20"/>
          <w:szCs w:val="20"/>
          <w:lang w:val="en-US" w:eastAsia="es-CO"/>
        </w:rPr>
        <w:t>Hands-On Machine Learning with Scikit-Learn, Keras, and TensorFlow</w:t>
      </w:r>
      <w:r w:rsidRPr="008D1EBF">
        <w:rPr>
          <w:rFonts w:ascii="Arial" w:eastAsiaTheme="minorHAnsi" w:hAnsi="Arial" w:cs="Arial"/>
          <w:color w:val="000000" w:themeColor="text1"/>
          <w:sz w:val="20"/>
          <w:szCs w:val="20"/>
          <w:lang w:val="en-US" w:eastAsia="es-CO"/>
        </w:rPr>
        <w:t xml:space="preserve">. </w:t>
      </w:r>
      <w:r w:rsidRPr="008D1EBF">
        <w:rPr>
          <w:rFonts w:ascii="Arial" w:eastAsiaTheme="minorHAnsi" w:hAnsi="Arial" w:cs="Arial"/>
          <w:color w:val="000000" w:themeColor="text1"/>
          <w:sz w:val="20"/>
          <w:szCs w:val="20"/>
          <w:lang w:eastAsia="es-CO"/>
        </w:rPr>
        <w:t>O'Reilly Media.</w:t>
      </w:r>
    </w:p>
    <w:p w14:paraId="44EA92F3" w14:textId="77777777" w:rsidR="008D1EBF" w:rsidRPr="008D1EBF" w:rsidRDefault="008D1EBF" w:rsidP="008D1EBF">
      <w:pPr>
        <w:numPr>
          <w:ilvl w:val="0"/>
          <w:numId w:val="103"/>
        </w:numPr>
        <w:autoSpaceDE w:val="0"/>
        <w:autoSpaceDN w:val="0"/>
        <w:adjustRightInd w:val="0"/>
        <w:spacing w:after="0" w:line="240" w:lineRule="auto"/>
        <w:rPr>
          <w:rFonts w:ascii="Arial" w:eastAsiaTheme="minorHAnsi" w:hAnsi="Arial" w:cs="Arial"/>
          <w:color w:val="000000" w:themeColor="text1"/>
          <w:sz w:val="20"/>
          <w:szCs w:val="20"/>
          <w:lang w:eastAsia="es-CO"/>
        </w:rPr>
      </w:pPr>
      <w:r w:rsidRPr="008D1EBF">
        <w:rPr>
          <w:rFonts w:ascii="Arial" w:eastAsiaTheme="minorHAnsi" w:hAnsi="Arial" w:cs="Arial"/>
          <w:color w:val="000000" w:themeColor="text1"/>
          <w:sz w:val="20"/>
          <w:szCs w:val="20"/>
          <w:lang w:val="en-US" w:eastAsia="es-CO"/>
        </w:rPr>
        <w:t xml:space="preserve">VanderPlas, J. (2016). </w:t>
      </w:r>
      <w:r w:rsidRPr="008D1EBF">
        <w:rPr>
          <w:rFonts w:ascii="Arial" w:eastAsiaTheme="minorHAnsi" w:hAnsi="Arial" w:cs="Arial"/>
          <w:i/>
          <w:iCs/>
          <w:color w:val="000000" w:themeColor="text1"/>
          <w:sz w:val="20"/>
          <w:szCs w:val="20"/>
          <w:lang w:val="en-US" w:eastAsia="es-CO"/>
        </w:rPr>
        <w:t>Python Data Science Handbook</w:t>
      </w:r>
      <w:r w:rsidRPr="008D1EBF">
        <w:rPr>
          <w:rFonts w:ascii="Arial" w:eastAsiaTheme="minorHAnsi" w:hAnsi="Arial" w:cs="Arial"/>
          <w:color w:val="000000" w:themeColor="text1"/>
          <w:sz w:val="20"/>
          <w:szCs w:val="20"/>
          <w:lang w:val="en-US" w:eastAsia="es-CO"/>
        </w:rPr>
        <w:t xml:space="preserve">. </w:t>
      </w:r>
      <w:r w:rsidRPr="008D1EBF">
        <w:rPr>
          <w:rFonts w:ascii="Arial" w:eastAsiaTheme="minorHAnsi" w:hAnsi="Arial" w:cs="Arial"/>
          <w:color w:val="000000" w:themeColor="text1"/>
          <w:sz w:val="20"/>
          <w:szCs w:val="20"/>
          <w:lang w:eastAsia="es-CO"/>
        </w:rPr>
        <w:t>O'Reilly Media.</w:t>
      </w:r>
    </w:p>
    <w:p w14:paraId="76144E6A" w14:textId="77777777" w:rsidR="008D1EBF" w:rsidRPr="008D1EBF" w:rsidRDefault="008D1EBF" w:rsidP="008D1EBF">
      <w:pPr>
        <w:numPr>
          <w:ilvl w:val="0"/>
          <w:numId w:val="103"/>
        </w:numPr>
        <w:autoSpaceDE w:val="0"/>
        <w:autoSpaceDN w:val="0"/>
        <w:adjustRightInd w:val="0"/>
        <w:spacing w:after="0" w:line="240" w:lineRule="auto"/>
        <w:rPr>
          <w:rFonts w:ascii="Arial" w:eastAsiaTheme="minorHAnsi" w:hAnsi="Arial" w:cs="Arial"/>
          <w:color w:val="000000" w:themeColor="text1"/>
          <w:sz w:val="20"/>
          <w:szCs w:val="20"/>
          <w:lang w:eastAsia="es-CO"/>
        </w:rPr>
      </w:pPr>
      <w:r w:rsidRPr="008D1EBF">
        <w:rPr>
          <w:rFonts w:ascii="Arial" w:eastAsiaTheme="minorHAnsi" w:hAnsi="Arial" w:cs="Arial"/>
          <w:color w:val="000000" w:themeColor="text1"/>
          <w:sz w:val="20"/>
          <w:szCs w:val="20"/>
          <w:lang w:val="en-US" w:eastAsia="es-CO"/>
        </w:rPr>
        <w:t xml:space="preserve">Raschka, S., &amp; Mirjalili, V. (2019). </w:t>
      </w:r>
      <w:r w:rsidRPr="008D1EBF">
        <w:rPr>
          <w:rFonts w:ascii="Arial" w:eastAsiaTheme="minorHAnsi" w:hAnsi="Arial" w:cs="Arial"/>
          <w:i/>
          <w:iCs/>
          <w:color w:val="000000" w:themeColor="text1"/>
          <w:sz w:val="20"/>
          <w:szCs w:val="20"/>
          <w:lang w:val="en-US" w:eastAsia="es-CO"/>
        </w:rPr>
        <w:t>Python Machine Learning</w:t>
      </w:r>
      <w:r w:rsidRPr="008D1EBF">
        <w:rPr>
          <w:rFonts w:ascii="Arial" w:eastAsiaTheme="minorHAnsi" w:hAnsi="Arial" w:cs="Arial"/>
          <w:color w:val="000000" w:themeColor="text1"/>
          <w:sz w:val="20"/>
          <w:szCs w:val="20"/>
          <w:lang w:val="en-US" w:eastAsia="es-CO"/>
        </w:rPr>
        <w:t xml:space="preserve">. </w:t>
      </w:r>
      <w:r w:rsidRPr="008D1EBF">
        <w:rPr>
          <w:rFonts w:ascii="Arial" w:eastAsiaTheme="minorHAnsi" w:hAnsi="Arial" w:cs="Arial"/>
          <w:color w:val="000000" w:themeColor="text1"/>
          <w:sz w:val="20"/>
          <w:szCs w:val="20"/>
          <w:lang w:eastAsia="es-CO"/>
        </w:rPr>
        <w:t>Packt Publishing.</w:t>
      </w:r>
    </w:p>
    <w:p w14:paraId="594ACC1F" w14:textId="77777777" w:rsidR="0030065C" w:rsidRPr="00D12AD4" w:rsidRDefault="0030065C" w:rsidP="0030065C">
      <w:pPr>
        <w:autoSpaceDE w:val="0"/>
        <w:autoSpaceDN w:val="0"/>
        <w:adjustRightInd w:val="0"/>
        <w:spacing w:after="0" w:line="240" w:lineRule="auto"/>
        <w:rPr>
          <w:rFonts w:ascii="Arial" w:hAnsi="Arial" w:cs="Arial"/>
          <w:sz w:val="20"/>
          <w:szCs w:val="20"/>
        </w:rPr>
      </w:pPr>
    </w:p>
    <w:p w14:paraId="71B5CAA7" w14:textId="77777777" w:rsidR="001537C3" w:rsidRPr="00D12AD4" w:rsidRDefault="001537C3" w:rsidP="0030065C">
      <w:pPr>
        <w:autoSpaceDE w:val="0"/>
        <w:autoSpaceDN w:val="0"/>
        <w:adjustRightInd w:val="0"/>
        <w:spacing w:after="0" w:line="240" w:lineRule="auto"/>
        <w:rPr>
          <w:rFonts w:ascii="Arial" w:hAnsi="Arial" w:cs="Arial"/>
          <w:sz w:val="20"/>
          <w:szCs w:val="20"/>
        </w:rPr>
      </w:pPr>
    </w:p>
    <w:p w14:paraId="4D6A4B3E" w14:textId="77777777" w:rsidR="001537C3" w:rsidRPr="00D12AD4" w:rsidRDefault="001537C3" w:rsidP="0030065C">
      <w:pPr>
        <w:autoSpaceDE w:val="0"/>
        <w:autoSpaceDN w:val="0"/>
        <w:adjustRightInd w:val="0"/>
        <w:spacing w:after="0" w:line="240" w:lineRule="auto"/>
        <w:rPr>
          <w:rFonts w:ascii="Arial" w:hAnsi="Arial" w:cs="Arial"/>
          <w:sz w:val="20"/>
          <w:szCs w:val="20"/>
        </w:rPr>
      </w:pPr>
    </w:p>
    <w:p w14:paraId="294A3AAC" w14:textId="0D44DF49" w:rsidR="00B53D0D" w:rsidRPr="001537C3" w:rsidRDefault="00B53D0D" w:rsidP="00033399">
      <w:pPr>
        <w:spacing w:line="360" w:lineRule="auto"/>
        <w:jc w:val="both"/>
        <w:rPr>
          <w:rFonts w:ascii="Arial" w:hAnsi="Arial" w:cs="Arial"/>
          <w:b/>
          <w:sz w:val="20"/>
          <w:szCs w:val="20"/>
        </w:rPr>
      </w:pPr>
      <w:r w:rsidRPr="001537C3">
        <w:rPr>
          <w:rFonts w:ascii="Arial" w:hAnsi="Arial" w:cs="Arial"/>
          <w:b/>
          <w:sz w:val="20"/>
          <w:szCs w:val="20"/>
        </w:rPr>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1537C3" w:rsidRPr="001537C3" w14:paraId="713DDDE6" w14:textId="77777777" w:rsidTr="003C275C">
        <w:tc>
          <w:tcPr>
            <w:tcW w:w="1242" w:type="dxa"/>
            <w:tcBorders>
              <w:top w:val="nil"/>
              <w:left w:val="nil"/>
            </w:tcBorders>
          </w:tcPr>
          <w:p w14:paraId="1FB9970D" w14:textId="77777777" w:rsidR="00B53D0D" w:rsidRPr="001537C3" w:rsidRDefault="00B53D0D" w:rsidP="00033399">
            <w:pPr>
              <w:spacing w:line="360" w:lineRule="auto"/>
              <w:jc w:val="both"/>
              <w:rPr>
                <w:rFonts w:ascii="Arial" w:hAnsi="Arial" w:cs="Arial"/>
                <w:b/>
                <w:sz w:val="20"/>
                <w:szCs w:val="20"/>
              </w:rPr>
            </w:pPr>
          </w:p>
        </w:tc>
        <w:tc>
          <w:tcPr>
            <w:tcW w:w="2694" w:type="dxa"/>
          </w:tcPr>
          <w:p w14:paraId="2DE49AE6" w14:textId="77777777" w:rsidR="00B53D0D" w:rsidRPr="001537C3" w:rsidRDefault="00B53D0D" w:rsidP="00033399">
            <w:pPr>
              <w:spacing w:line="360" w:lineRule="auto"/>
              <w:jc w:val="both"/>
              <w:rPr>
                <w:rFonts w:ascii="Arial" w:hAnsi="Arial" w:cs="Arial"/>
                <w:b/>
                <w:sz w:val="20"/>
                <w:szCs w:val="20"/>
              </w:rPr>
            </w:pPr>
            <w:r w:rsidRPr="001537C3">
              <w:rPr>
                <w:rFonts w:ascii="Arial" w:hAnsi="Arial" w:cs="Arial"/>
                <w:b/>
                <w:sz w:val="20"/>
                <w:szCs w:val="20"/>
              </w:rPr>
              <w:t>Nombre</w:t>
            </w:r>
          </w:p>
        </w:tc>
        <w:tc>
          <w:tcPr>
            <w:tcW w:w="1559" w:type="dxa"/>
          </w:tcPr>
          <w:p w14:paraId="361746D7" w14:textId="77777777" w:rsidR="00B53D0D" w:rsidRPr="001537C3" w:rsidRDefault="00B53D0D" w:rsidP="00033399">
            <w:pPr>
              <w:spacing w:line="360" w:lineRule="auto"/>
              <w:jc w:val="both"/>
              <w:rPr>
                <w:rFonts w:ascii="Arial" w:hAnsi="Arial" w:cs="Arial"/>
                <w:b/>
                <w:sz w:val="20"/>
                <w:szCs w:val="20"/>
              </w:rPr>
            </w:pPr>
            <w:r w:rsidRPr="001537C3">
              <w:rPr>
                <w:rFonts w:ascii="Arial" w:hAnsi="Arial" w:cs="Arial"/>
                <w:b/>
                <w:sz w:val="20"/>
                <w:szCs w:val="20"/>
              </w:rPr>
              <w:t>Cargo</w:t>
            </w:r>
          </w:p>
        </w:tc>
        <w:tc>
          <w:tcPr>
            <w:tcW w:w="1701" w:type="dxa"/>
          </w:tcPr>
          <w:p w14:paraId="3605856A" w14:textId="77777777" w:rsidR="00B53D0D" w:rsidRPr="001537C3" w:rsidRDefault="00B53D0D" w:rsidP="00033399">
            <w:pPr>
              <w:spacing w:line="360" w:lineRule="auto"/>
              <w:jc w:val="both"/>
              <w:rPr>
                <w:rFonts w:ascii="Arial" w:hAnsi="Arial" w:cs="Arial"/>
                <w:b/>
                <w:sz w:val="20"/>
                <w:szCs w:val="20"/>
              </w:rPr>
            </w:pPr>
            <w:r w:rsidRPr="001537C3">
              <w:rPr>
                <w:rFonts w:ascii="Arial" w:hAnsi="Arial" w:cs="Arial"/>
                <w:b/>
                <w:sz w:val="20"/>
                <w:szCs w:val="20"/>
              </w:rPr>
              <w:t>Dependencia</w:t>
            </w:r>
          </w:p>
        </w:tc>
        <w:tc>
          <w:tcPr>
            <w:tcW w:w="2551" w:type="dxa"/>
          </w:tcPr>
          <w:p w14:paraId="0CDC0F26" w14:textId="77777777" w:rsidR="00B53D0D" w:rsidRPr="001537C3" w:rsidRDefault="00B53D0D" w:rsidP="00033399">
            <w:pPr>
              <w:spacing w:line="360" w:lineRule="auto"/>
              <w:jc w:val="both"/>
              <w:rPr>
                <w:rFonts w:ascii="Arial" w:hAnsi="Arial" w:cs="Arial"/>
                <w:b/>
                <w:sz w:val="20"/>
                <w:szCs w:val="20"/>
              </w:rPr>
            </w:pPr>
            <w:r w:rsidRPr="001537C3">
              <w:rPr>
                <w:rFonts w:ascii="Arial" w:hAnsi="Arial" w:cs="Arial"/>
                <w:b/>
                <w:sz w:val="20"/>
                <w:szCs w:val="20"/>
              </w:rPr>
              <w:t>Fecha</w:t>
            </w:r>
          </w:p>
        </w:tc>
      </w:tr>
      <w:tr w:rsidR="00F11799" w:rsidRPr="001537C3" w14:paraId="3F4A6432" w14:textId="77777777" w:rsidTr="003C275C">
        <w:tc>
          <w:tcPr>
            <w:tcW w:w="1242" w:type="dxa"/>
          </w:tcPr>
          <w:p w14:paraId="6D76AA20" w14:textId="77777777" w:rsidR="00F11799" w:rsidRPr="001537C3" w:rsidRDefault="00F11799" w:rsidP="00F11799">
            <w:pPr>
              <w:spacing w:line="360" w:lineRule="auto"/>
              <w:jc w:val="both"/>
              <w:rPr>
                <w:rFonts w:ascii="Arial" w:hAnsi="Arial" w:cs="Arial"/>
                <w:b/>
                <w:sz w:val="20"/>
                <w:szCs w:val="20"/>
              </w:rPr>
            </w:pPr>
            <w:r w:rsidRPr="001537C3">
              <w:rPr>
                <w:rFonts w:ascii="Arial" w:hAnsi="Arial" w:cs="Arial"/>
                <w:b/>
                <w:sz w:val="20"/>
                <w:szCs w:val="20"/>
              </w:rPr>
              <w:t>Autor (es)</w:t>
            </w:r>
          </w:p>
        </w:tc>
        <w:tc>
          <w:tcPr>
            <w:tcW w:w="2694" w:type="dxa"/>
          </w:tcPr>
          <w:p w14:paraId="14CDA217" w14:textId="77777777" w:rsidR="00F11799" w:rsidRDefault="00F11799" w:rsidP="00F11799">
            <w:pPr>
              <w:spacing w:line="360" w:lineRule="auto"/>
              <w:jc w:val="both"/>
              <w:rPr>
                <w:rFonts w:ascii="Arial" w:hAnsi="Arial" w:cs="Arial"/>
                <w:b/>
                <w:sz w:val="20"/>
                <w:szCs w:val="20"/>
              </w:rPr>
            </w:pPr>
            <w:r w:rsidRPr="001537C3">
              <w:rPr>
                <w:rFonts w:ascii="Arial" w:hAnsi="Arial" w:cs="Arial"/>
                <w:b/>
                <w:sz w:val="20"/>
                <w:szCs w:val="20"/>
              </w:rPr>
              <w:t>JAIR ROA VELASQUEZ</w:t>
            </w:r>
          </w:p>
          <w:p w14:paraId="7C698B47" w14:textId="4C918976" w:rsidR="00F11799" w:rsidRPr="001537C3" w:rsidRDefault="00F11799" w:rsidP="00F11799">
            <w:pPr>
              <w:spacing w:line="360" w:lineRule="auto"/>
              <w:jc w:val="both"/>
              <w:rPr>
                <w:rFonts w:ascii="Arial" w:hAnsi="Arial" w:cs="Arial"/>
                <w:b/>
                <w:sz w:val="20"/>
                <w:szCs w:val="20"/>
              </w:rPr>
            </w:pPr>
            <w:r>
              <w:rPr>
                <w:rFonts w:ascii="Arial" w:hAnsi="Arial" w:cs="Arial"/>
                <w:b/>
                <w:sz w:val="20"/>
                <w:szCs w:val="20"/>
              </w:rPr>
              <w:t>CLAUDIA RAMIREZ</w:t>
            </w:r>
          </w:p>
        </w:tc>
        <w:tc>
          <w:tcPr>
            <w:tcW w:w="1559" w:type="dxa"/>
          </w:tcPr>
          <w:p w14:paraId="5C0C7D2A" w14:textId="77777777" w:rsidR="00F11799" w:rsidRDefault="00F11799" w:rsidP="00F11799">
            <w:pPr>
              <w:spacing w:line="360" w:lineRule="auto"/>
              <w:jc w:val="both"/>
              <w:rPr>
                <w:rFonts w:ascii="Arial" w:hAnsi="Arial" w:cs="Arial"/>
                <w:b/>
                <w:sz w:val="20"/>
                <w:szCs w:val="20"/>
              </w:rPr>
            </w:pPr>
            <w:r w:rsidRPr="001537C3">
              <w:rPr>
                <w:rFonts w:ascii="Arial" w:hAnsi="Arial" w:cs="Arial"/>
                <w:b/>
                <w:sz w:val="20"/>
                <w:szCs w:val="20"/>
              </w:rPr>
              <w:t>Instructor</w:t>
            </w:r>
          </w:p>
          <w:p w14:paraId="78111428" w14:textId="662AAE64" w:rsidR="00F11799" w:rsidRPr="001537C3" w:rsidRDefault="00F11799" w:rsidP="00F11799">
            <w:pPr>
              <w:spacing w:line="360" w:lineRule="auto"/>
              <w:jc w:val="both"/>
              <w:rPr>
                <w:rFonts w:ascii="Arial" w:hAnsi="Arial" w:cs="Arial"/>
                <w:b/>
                <w:sz w:val="20"/>
                <w:szCs w:val="20"/>
              </w:rPr>
            </w:pPr>
            <w:r w:rsidRPr="001537C3">
              <w:rPr>
                <w:rFonts w:ascii="Arial" w:hAnsi="Arial" w:cs="Arial"/>
                <w:b/>
                <w:sz w:val="20"/>
                <w:szCs w:val="20"/>
              </w:rPr>
              <w:t>Instructor</w:t>
            </w:r>
          </w:p>
        </w:tc>
        <w:tc>
          <w:tcPr>
            <w:tcW w:w="1701" w:type="dxa"/>
          </w:tcPr>
          <w:p w14:paraId="2259DA61" w14:textId="77777777" w:rsidR="00F11799" w:rsidRDefault="00F11799" w:rsidP="00F11799">
            <w:pPr>
              <w:spacing w:line="360" w:lineRule="auto"/>
              <w:jc w:val="both"/>
              <w:rPr>
                <w:rFonts w:ascii="Arial" w:hAnsi="Arial" w:cs="Arial"/>
                <w:b/>
                <w:sz w:val="20"/>
                <w:szCs w:val="20"/>
              </w:rPr>
            </w:pPr>
            <w:r w:rsidRPr="001537C3">
              <w:rPr>
                <w:rFonts w:ascii="Arial" w:hAnsi="Arial" w:cs="Arial"/>
                <w:b/>
                <w:sz w:val="20"/>
                <w:szCs w:val="20"/>
              </w:rPr>
              <w:t>CEAI</w:t>
            </w:r>
          </w:p>
          <w:p w14:paraId="423F3BFD" w14:textId="30617B13" w:rsidR="00F11799" w:rsidRPr="001537C3" w:rsidRDefault="00F11799" w:rsidP="00F11799">
            <w:pPr>
              <w:spacing w:line="360" w:lineRule="auto"/>
              <w:jc w:val="both"/>
              <w:rPr>
                <w:rFonts w:ascii="Arial" w:hAnsi="Arial" w:cs="Arial"/>
                <w:b/>
                <w:sz w:val="20"/>
                <w:szCs w:val="20"/>
              </w:rPr>
            </w:pPr>
            <w:r>
              <w:rPr>
                <w:rFonts w:ascii="Arial" w:hAnsi="Arial" w:cs="Arial"/>
                <w:b/>
                <w:sz w:val="20"/>
                <w:szCs w:val="20"/>
              </w:rPr>
              <w:t>CEAI</w:t>
            </w:r>
          </w:p>
        </w:tc>
        <w:tc>
          <w:tcPr>
            <w:tcW w:w="2551" w:type="dxa"/>
          </w:tcPr>
          <w:p w14:paraId="0EED43B0" w14:textId="73F55119" w:rsidR="00F11799" w:rsidRPr="001537C3" w:rsidRDefault="00F11799" w:rsidP="00F11799">
            <w:pPr>
              <w:spacing w:line="360" w:lineRule="auto"/>
              <w:jc w:val="both"/>
              <w:rPr>
                <w:rFonts w:ascii="Arial" w:hAnsi="Arial" w:cs="Arial"/>
                <w:b/>
                <w:sz w:val="20"/>
                <w:szCs w:val="20"/>
              </w:rPr>
            </w:pPr>
            <w:r>
              <w:rPr>
                <w:rFonts w:ascii="Arial" w:hAnsi="Arial" w:cs="Arial"/>
                <w:b/>
                <w:sz w:val="20"/>
                <w:szCs w:val="20"/>
              </w:rPr>
              <w:t>Febrero</w:t>
            </w:r>
            <w:r w:rsidRPr="001537C3">
              <w:rPr>
                <w:rFonts w:ascii="Arial" w:hAnsi="Arial" w:cs="Arial"/>
                <w:b/>
                <w:sz w:val="20"/>
                <w:szCs w:val="20"/>
              </w:rPr>
              <w:t xml:space="preserve"> 202</w:t>
            </w:r>
            <w:r>
              <w:rPr>
                <w:rFonts w:ascii="Arial" w:hAnsi="Arial" w:cs="Arial"/>
                <w:b/>
                <w:sz w:val="20"/>
                <w:szCs w:val="20"/>
              </w:rPr>
              <w:t>5</w:t>
            </w:r>
          </w:p>
        </w:tc>
      </w:tr>
    </w:tbl>
    <w:p w14:paraId="025E5060" w14:textId="77777777" w:rsidR="00F11799" w:rsidRDefault="00F11799" w:rsidP="00033399">
      <w:pPr>
        <w:spacing w:line="360" w:lineRule="auto"/>
        <w:rPr>
          <w:rFonts w:ascii="Arial" w:hAnsi="Arial" w:cs="Arial"/>
          <w:b/>
          <w:sz w:val="20"/>
          <w:szCs w:val="20"/>
        </w:rPr>
      </w:pPr>
    </w:p>
    <w:p w14:paraId="2E14072D" w14:textId="253521CC" w:rsidR="00B53D0D" w:rsidRPr="001537C3" w:rsidRDefault="00B53D0D" w:rsidP="00033399">
      <w:pPr>
        <w:spacing w:line="360" w:lineRule="auto"/>
        <w:rPr>
          <w:rFonts w:ascii="Arial" w:hAnsi="Arial" w:cs="Arial"/>
          <w:b/>
          <w:sz w:val="20"/>
          <w:szCs w:val="20"/>
        </w:rPr>
      </w:pPr>
      <w:r w:rsidRPr="001537C3">
        <w:rPr>
          <w:rFonts w:ascii="Arial" w:hAnsi="Arial" w:cs="Arial"/>
          <w:b/>
          <w:sz w:val="20"/>
          <w:szCs w:val="20"/>
        </w:rPr>
        <w:t xml:space="preserve">8. CONTROL DE CAMBIOS </w:t>
      </w:r>
      <w:r w:rsidRPr="001537C3">
        <w:rPr>
          <w:rFonts w:ascii="Arial" w:hAnsi="Arial" w:cs="Arial"/>
          <w:sz w:val="20"/>
          <w:szCs w:val="20"/>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6"/>
        <w:gridCol w:w="2674"/>
        <w:gridCol w:w="1550"/>
        <w:gridCol w:w="1558"/>
        <w:gridCol w:w="795"/>
        <w:gridCol w:w="1934"/>
      </w:tblGrid>
      <w:tr w:rsidR="001537C3" w:rsidRPr="001537C3" w14:paraId="3475B2E1" w14:textId="77777777" w:rsidTr="00816183">
        <w:tc>
          <w:tcPr>
            <w:tcW w:w="1236" w:type="dxa"/>
            <w:tcBorders>
              <w:top w:val="nil"/>
              <w:left w:val="nil"/>
            </w:tcBorders>
          </w:tcPr>
          <w:p w14:paraId="0900019D" w14:textId="77777777" w:rsidR="00B53D0D" w:rsidRPr="001537C3" w:rsidRDefault="00B53D0D" w:rsidP="00033399">
            <w:pPr>
              <w:spacing w:line="360" w:lineRule="auto"/>
              <w:jc w:val="both"/>
              <w:rPr>
                <w:rFonts w:ascii="Arial" w:hAnsi="Arial" w:cs="Arial"/>
                <w:b/>
                <w:sz w:val="20"/>
                <w:szCs w:val="20"/>
              </w:rPr>
            </w:pPr>
          </w:p>
        </w:tc>
        <w:tc>
          <w:tcPr>
            <w:tcW w:w="2674" w:type="dxa"/>
          </w:tcPr>
          <w:p w14:paraId="604A9FE7" w14:textId="77777777" w:rsidR="00B53D0D" w:rsidRPr="001537C3" w:rsidRDefault="00B53D0D" w:rsidP="00033399">
            <w:pPr>
              <w:spacing w:line="360" w:lineRule="auto"/>
              <w:jc w:val="both"/>
              <w:rPr>
                <w:rFonts w:ascii="Arial" w:hAnsi="Arial" w:cs="Arial"/>
                <w:b/>
                <w:sz w:val="20"/>
                <w:szCs w:val="20"/>
              </w:rPr>
            </w:pPr>
            <w:r w:rsidRPr="001537C3">
              <w:rPr>
                <w:rFonts w:ascii="Arial" w:hAnsi="Arial" w:cs="Arial"/>
                <w:b/>
                <w:sz w:val="20"/>
                <w:szCs w:val="20"/>
              </w:rPr>
              <w:t>Nombre</w:t>
            </w:r>
          </w:p>
        </w:tc>
        <w:tc>
          <w:tcPr>
            <w:tcW w:w="1550" w:type="dxa"/>
          </w:tcPr>
          <w:p w14:paraId="29E53FC7" w14:textId="77777777" w:rsidR="00B53D0D" w:rsidRPr="001537C3" w:rsidRDefault="00B53D0D" w:rsidP="00033399">
            <w:pPr>
              <w:spacing w:line="360" w:lineRule="auto"/>
              <w:jc w:val="both"/>
              <w:rPr>
                <w:rFonts w:ascii="Arial" w:hAnsi="Arial" w:cs="Arial"/>
                <w:b/>
                <w:sz w:val="20"/>
                <w:szCs w:val="20"/>
              </w:rPr>
            </w:pPr>
            <w:r w:rsidRPr="001537C3">
              <w:rPr>
                <w:rFonts w:ascii="Arial" w:hAnsi="Arial" w:cs="Arial"/>
                <w:b/>
                <w:sz w:val="20"/>
                <w:szCs w:val="20"/>
              </w:rPr>
              <w:t>Cargo</w:t>
            </w:r>
          </w:p>
        </w:tc>
        <w:tc>
          <w:tcPr>
            <w:tcW w:w="1558" w:type="dxa"/>
          </w:tcPr>
          <w:p w14:paraId="5ACC8D7B" w14:textId="77777777" w:rsidR="00B53D0D" w:rsidRPr="001537C3" w:rsidRDefault="00B53D0D" w:rsidP="00033399">
            <w:pPr>
              <w:spacing w:line="360" w:lineRule="auto"/>
              <w:jc w:val="both"/>
              <w:rPr>
                <w:rFonts w:ascii="Arial" w:hAnsi="Arial" w:cs="Arial"/>
                <w:b/>
                <w:sz w:val="20"/>
                <w:szCs w:val="20"/>
              </w:rPr>
            </w:pPr>
            <w:r w:rsidRPr="001537C3">
              <w:rPr>
                <w:rFonts w:ascii="Arial" w:hAnsi="Arial" w:cs="Arial"/>
                <w:b/>
                <w:sz w:val="20"/>
                <w:szCs w:val="20"/>
              </w:rPr>
              <w:t>Dependencia</w:t>
            </w:r>
          </w:p>
        </w:tc>
        <w:tc>
          <w:tcPr>
            <w:tcW w:w="795" w:type="dxa"/>
          </w:tcPr>
          <w:p w14:paraId="745C9FDE" w14:textId="77777777" w:rsidR="00B53D0D" w:rsidRPr="001537C3" w:rsidRDefault="00B53D0D" w:rsidP="00033399">
            <w:pPr>
              <w:spacing w:line="360" w:lineRule="auto"/>
              <w:jc w:val="both"/>
              <w:rPr>
                <w:rFonts w:ascii="Arial" w:hAnsi="Arial" w:cs="Arial"/>
                <w:b/>
                <w:sz w:val="20"/>
                <w:szCs w:val="20"/>
              </w:rPr>
            </w:pPr>
            <w:r w:rsidRPr="001537C3">
              <w:rPr>
                <w:rFonts w:ascii="Arial" w:hAnsi="Arial" w:cs="Arial"/>
                <w:b/>
                <w:sz w:val="20"/>
                <w:szCs w:val="20"/>
              </w:rPr>
              <w:t>Fecha</w:t>
            </w:r>
          </w:p>
        </w:tc>
        <w:tc>
          <w:tcPr>
            <w:tcW w:w="1934" w:type="dxa"/>
          </w:tcPr>
          <w:p w14:paraId="206DEEFA" w14:textId="77777777" w:rsidR="00B53D0D" w:rsidRPr="001537C3" w:rsidRDefault="00B53D0D" w:rsidP="00033399">
            <w:pPr>
              <w:spacing w:line="360" w:lineRule="auto"/>
              <w:jc w:val="both"/>
              <w:rPr>
                <w:rFonts w:ascii="Arial" w:hAnsi="Arial" w:cs="Arial"/>
                <w:b/>
                <w:sz w:val="20"/>
                <w:szCs w:val="20"/>
              </w:rPr>
            </w:pPr>
            <w:r w:rsidRPr="001537C3">
              <w:rPr>
                <w:rFonts w:ascii="Arial" w:hAnsi="Arial" w:cs="Arial"/>
                <w:b/>
                <w:sz w:val="20"/>
                <w:szCs w:val="20"/>
              </w:rPr>
              <w:t>Razón del Cambio</w:t>
            </w:r>
          </w:p>
        </w:tc>
      </w:tr>
      <w:tr w:rsidR="001537C3" w:rsidRPr="001537C3" w14:paraId="7D3D6392" w14:textId="77777777" w:rsidTr="00816183">
        <w:tc>
          <w:tcPr>
            <w:tcW w:w="1236" w:type="dxa"/>
          </w:tcPr>
          <w:p w14:paraId="225C3536" w14:textId="77777777" w:rsidR="00816183" w:rsidRPr="001537C3" w:rsidRDefault="00816183" w:rsidP="00816183">
            <w:pPr>
              <w:spacing w:line="360" w:lineRule="auto"/>
              <w:jc w:val="both"/>
              <w:rPr>
                <w:rFonts w:ascii="Arial" w:hAnsi="Arial" w:cs="Arial"/>
                <w:b/>
                <w:sz w:val="20"/>
                <w:szCs w:val="20"/>
              </w:rPr>
            </w:pPr>
            <w:r w:rsidRPr="001537C3">
              <w:rPr>
                <w:rFonts w:ascii="Arial" w:hAnsi="Arial" w:cs="Arial"/>
                <w:b/>
                <w:sz w:val="20"/>
                <w:szCs w:val="20"/>
              </w:rPr>
              <w:t>Autor (es)</w:t>
            </w:r>
          </w:p>
        </w:tc>
        <w:tc>
          <w:tcPr>
            <w:tcW w:w="2674" w:type="dxa"/>
          </w:tcPr>
          <w:p w14:paraId="4672196E" w14:textId="301AADD5" w:rsidR="00816183" w:rsidRPr="001537C3" w:rsidRDefault="00816183" w:rsidP="00816183">
            <w:pPr>
              <w:spacing w:line="360" w:lineRule="auto"/>
              <w:jc w:val="both"/>
              <w:rPr>
                <w:rFonts w:ascii="Arial" w:hAnsi="Arial" w:cs="Arial"/>
                <w:b/>
                <w:sz w:val="20"/>
                <w:szCs w:val="20"/>
              </w:rPr>
            </w:pPr>
          </w:p>
        </w:tc>
        <w:tc>
          <w:tcPr>
            <w:tcW w:w="1550" w:type="dxa"/>
          </w:tcPr>
          <w:p w14:paraId="22466F5F" w14:textId="0FF47434" w:rsidR="00816183" w:rsidRPr="001537C3" w:rsidRDefault="00816183" w:rsidP="00816183">
            <w:pPr>
              <w:spacing w:line="360" w:lineRule="auto"/>
              <w:jc w:val="both"/>
              <w:rPr>
                <w:rFonts w:ascii="Arial" w:hAnsi="Arial" w:cs="Arial"/>
                <w:b/>
                <w:sz w:val="20"/>
                <w:szCs w:val="20"/>
              </w:rPr>
            </w:pPr>
          </w:p>
        </w:tc>
        <w:tc>
          <w:tcPr>
            <w:tcW w:w="1558" w:type="dxa"/>
          </w:tcPr>
          <w:p w14:paraId="032B6442" w14:textId="4DB0BAA0" w:rsidR="00816183" w:rsidRPr="001537C3" w:rsidRDefault="00816183" w:rsidP="00816183">
            <w:pPr>
              <w:spacing w:line="360" w:lineRule="auto"/>
              <w:jc w:val="both"/>
              <w:rPr>
                <w:rFonts w:ascii="Arial" w:hAnsi="Arial" w:cs="Arial"/>
                <w:b/>
                <w:sz w:val="20"/>
                <w:szCs w:val="20"/>
              </w:rPr>
            </w:pPr>
          </w:p>
        </w:tc>
        <w:tc>
          <w:tcPr>
            <w:tcW w:w="795" w:type="dxa"/>
          </w:tcPr>
          <w:p w14:paraId="32B1FC2A" w14:textId="3D890C7C" w:rsidR="00816183" w:rsidRPr="001537C3" w:rsidRDefault="00816183" w:rsidP="00816183">
            <w:pPr>
              <w:spacing w:line="360" w:lineRule="auto"/>
              <w:jc w:val="both"/>
              <w:rPr>
                <w:rFonts w:ascii="Arial" w:hAnsi="Arial" w:cs="Arial"/>
                <w:b/>
                <w:sz w:val="20"/>
                <w:szCs w:val="20"/>
              </w:rPr>
            </w:pPr>
          </w:p>
        </w:tc>
        <w:tc>
          <w:tcPr>
            <w:tcW w:w="1934" w:type="dxa"/>
          </w:tcPr>
          <w:p w14:paraId="712395F9" w14:textId="64E84417" w:rsidR="00816183" w:rsidRPr="001537C3" w:rsidRDefault="00816183" w:rsidP="00816183">
            <w:pPr>
              <w:spacing w:line="360" w:lineRule="auto"/>
              <w:jc w:val="both"/>
              <w:rPr>
                <w:rFonts w:ascii="Arial" w:hAnsi="Arial" w:cs="Arial"/>
                <w:b/>
                <w:sz w:val="20"/>
                <w:szCs w:val="20"/>
              </w:rPr>
            </w:pPr>
          </w:p>
        </w:tc>
      </w:tr>
    </w:tbl>
    <w:p w14:paraId="3721CA75" w14:textId="77777777" w:rsidR="00E85AFD" w:rsidRPr="00E06524" w:rsidRDefault="00E85AFD" w:rsidP="00033399">
      <w:pPr>
        <w:spacing w:after="0" w:line="360" w:lineRule="auto"/>
        <w:rPr>
          <w:rFonts w:ascii="Arial" w:hAnsi="Arial" w:cs="Arial"/>
          <w:color w:val="FF0000"/>
          <w:sz w:val="20"/>
          <w:szCs w:val="20"/>
        </w:rPr>
      </w:pPr>
    </w:p>
    <w:sectPr w:rsidR="00E85AFD" w:rsidRPr="00E06524">
      <w:headerReference w:type="default" r:id="rId14"/>
      <w:footerReference w:type="default" r:id="rId15"/>
      <w:headerReference w:type="first" r:id="rId16"/>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4910D2" w14:textId="77777777" w:rsidR="007560F8" w:rsidRPr="005F0260" w:rsidRDefault="007560F8">
      <w:pPr>
        <w:spacing w:after="0" w:line="240" w:lineRule="auto"/>
      </w:pPr>
      <w:r w:rsidRPr="005F0260">
        <w:separator/>
      </w:r>
    </w:p>
  </w:endnote>
  <w:endnote w:type="continuationSeparator" w:id="0">
    <w:p w14:paraId="54EE4861" w14:textId="77777777" w:rsidR="007560F8" w:rsidRPr="005F0260" w:rsidRDefault="007560F8">
      <w:pPr>
        <w:spacing w:after="0" w:line="240" w:lineRule="auto"/>
      </w:pPr>
      <w:r w:rsidRPr="005F026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altName w:val="Segoe UI"/>
    <w:charset w:val="00"/>
    <w:family w:val="swiss"/>
    <w:pitch w:val="variable"/>
    <w:sig w:usb0="E1000AEF" w:usb1="5000A1FF" w:usb2="00000000" w:usb3="00000000" w:csb0="000001BF" w:csb1="00000000"/>
  </w:font>
  <w:font w:name="Segoe UI Emoji">
    <w:panose1 w:val="020B0502040204020203"/>
    <w:charset w:val="00"/>
    <w:family w:val="swiss"/>
    <w:pitch w:val="variable"/>
    <w:sig w:usb0="00000003" w:usb1="02000000" w:usb2="08000000" w:usb3="00000000" w:csb0="00000001" w:csb1="00000000"/>
  </w:font>
  <w:font w:name="Source Sans Pro">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73B89" w14:textId="1892A58A" w:rsidR="00E85AFD" w:rsidRPr="005F0260" w:rsidRDefault="00E85AFD">
    <w:pPr>
      <w:pStyle w:val="Piedepgina"/>
      <w:jc w:val="right"/>
      <w:rPr>
        <w:color w:val="595959" w:themeColor="text1" w:themeTint="A6"/>
        <w:sz w:val="18"/>
      </w:rPr>
    </w:pPr>
  </w:p>
  <w:p w14:paraId="04A66B54" w14:textId="3B83DFA3" w:rsidR="00E85AFD" w:rsidRPr="005F0260" w:rsidRDefault="000F487C" w:rsidP="000F487C">
    <w:pPr>
      <w:pStyle w:val="Piedepgina"/>
      <w:jc w:val="center"/>
    </w:pPr>
    <w:r w:rsidRPr="005F0260">
      <w:rPr>
        <w:rFonts w:ascii="Source Sans Pro" w:hAnsi="Source Sans Pro"/>
        <w:color w:val="333333"/>
        <w:sz w:val="18"/>
        <w:szCs w:val="18"/>
        <w:shd w:val="clear" w:color="auto" w:fill="FFFFFF"/>
      </w:rPr>
      <w:t>F03-AP03-G2C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CDF06E" w14:textId="77777777" w:rsidR="007560F8" w:rsidRPr="005F0260" w:rsidRDefault="007560F8">
      <w:pPr>
        <w:spacing w:after="0" w:line="240" w:lineRule="auto"/>
      </w:pPr>
      <w:r w:rsidRPr="005F0260">
        <w:separator/>
      </w:r>
    </w:p>
  </w:footnote>
  <w:footnote w:type="continuationSeparator" w:id="0">
    <w:p w14:paraId="3938D0CD" w14:textId="77777777" w:rsidR="007560F8" w:rsidRPr="005F0260" w:rsidRDefault="007560F8">
      <w:pPr>
        <w:spacing w:after="0" w:line="240" w:lineRule="auto"/>
      </w:pPr>
      <w:r w:rsidRPr="005F026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8D12F" w14:textId="1EAA7B50" w:rsidR="00E85AFD" w:rsidRPr="005F0260" w:rsidRDefault="002D12AD">
    <w:pPr>
      <w:pStyle w:val="Encabezado"/>
    </w:pPr>
    <w:r w:rsidRPr="005F0260">
      <w:rPr>
        <w:lang w:eastAsia="es-ES"/>
      </w:rPr>
      <w:t xml:space="preserve"> </w:t>
    </w:r>
    <w:r w:rsidRPr="005F0260">
      <w:rPr>
        <w:lang w:eastAsia="es-CO"/>
      </w:rPr>
      <w:t xml:space="preserve">                                                                                                                      </w:t>
    </w:r>
  </w:p>
  <w:p w14:paraId="22FDCF38" w14:textId="36FD166C" w:rsidR="00E85AFD" w:rsidRPr="005F0260" w:rsidRDefault="00033399" w:rsidP="00BB464D">
    <w:pPr>
      <w:pStyle w:val="Encabezado"/>
      <w:tabs>
        <w:tab w:val="clear" w:pos="4419"/>
        <w:tab w:val="clear" w:pos="8838"/>
        <w:tab w:val="right" w:pos="8413"/>
      </w:tabs>
      <w:jc w:val="center"/>
    </w:pPr>
    <w:r w:rsidRPr="005F026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F2BE" w14:textId="77777777" w:rsidR="00E85AFD" w:rsidRPr="005F0260" w:rsidRDefault="00E85AFD">
    <w:pPr>
      <w:pStyle w:val="Encabezado"/>
      <w:rPr>
        <w:lang w:eastAsia="es-ES"/>
      </w:rPr>
    </w:pPr>
  </w:p>
  <w:p w14:paraId="73F621E3" w14:textId="77777777" w:rsidR="00E85AFD" w:rsidRPr="005F0260"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206E9"/>
    <w:multiLevelType w:val="hybridMultilevel"/>
    <w:tmpl w:val="9B9E6C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2C436D7"/>
    <w:multiLevelType w:val="multilevel"/>
    <w:tmpl w:val="4A447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CC0041"/>
    <w:multiLevelType w:val="hybridMultilevel"/>
    <w:tmpl w:val="B6C2ABF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6FC135F"/>
    <w:multiLevelType w:val="hybridMultilevel"/>
    <w:tmpl w:val="1238341A"/>
    <w:lvl w:ilvl="0" w:tplc="97EE0696">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7267CAE"/>
    <w:multiLevelType w:val="hybridMultilevel"/>
    <w:tmpl w:val="BF78ED6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735360B"/>
    <w:multiLevelType w:val="multilevel"/>
    <w:tmpl w:val="11BC98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7" w15:restartNumberingAfterBreak="0">
    <w:nsid w:val="0A9D55D5"/>
    <w:multiLevelType w:val="multilevel"/>
    <w:tmpl w:val="1F205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D12A8E"/>
    <w:multiLevelType w:val="hybridMultilevel"/>
    <w:tmpl w:val="70D0490C"/>
    <w:lvl w:ilvl="0" w:tplc="B26EB762">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0BCA6DC9"/>
    <w:multiLevelType w:val="hybridMultilevel"/>
    <w:tmpl w:val="13587B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1A22ACE"/>
    <w:multiLevelType w:val="multilevel"/>
    <w:tmpl w:val="D0B412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2D64CA6"/>
    <w:multiLevelType w:val="multilevel"/>
    <w:tmpl w:val="82A452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30428F7"/>
    <w:multiLevelType w:val="multilevel"/>
    <w:tmpl w:val="6F6AD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3183DD8"/>
    <w:multiLevelType w:val="multilevel"/>
    <w:tmpl w:val="6E6CA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6CF4965"/>
    <w:multiLevelType w:val="multilevel"/>
    <w:tmpl w:val="C00AD0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79C0421"/>
    <w:multiLevelType w:val="multilevel"/>
    <w:tmpl w:val="3E7CA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7CB7F12"/>
    <w:multiLevelType w:val="multilevel"/>
    <w:tmpl w:val="3C064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A0F55C5"/>
    <w:multiLevelType w:val="multilevel"/>
    <w:tmpl w:val="5394D90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AA555FC"/>
    <w:multiLevelType w:val="multilevel"/>
    <w:tmpl w:val="CC1C01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23" w15:restartNumberingAfterBreak="0">
    <w:nsid w:val="21056E1B"/>
    <w:multiLevelType w:val="multilevel"/>
    <w:tmpl w:val="97F633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6647808"/>
    <w:multiLevelType w:val="multilevel"/>
    <w:tmpl w:val="1BDC0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6B40144"/>
    <w:multiLevelType w:val="hybridMultilevel"/>
    <w:tmpl w:val="8CE81F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28807AC3"/>
    <w:multiLevelType w:val="multilevel"/>
    <w:tmpl w:val="96F0F1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89C1400"/>
    <w:multiLevelType w:val="hybridMultilevel"/>
    <w:tmpl w:val="D716F0A0"/>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8" w15:restartNumberingAfterBreak="0">
    <w:nsid w:val="28E8106D"/>
    <w:multiLevelType w:val="multilevel"/>
    <w:tmpl w:val="C1CEA0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A095652"/>
    <w:multiLevelType w:val="multilevel"/>
    <w:tmpl w:val="B40A6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AFF25B0"/>
    <w:multiLevelType w:val="multilevel"/>
    <w:tmpl w:val="1E1C89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B0C3277"/>
    <w:multiLevelType w:val="hybridMultilevel"/>
    <w:tmpl w:val="5FD4CA0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2B756152"/>
    <w:multiLevelType w:val="multilevel"/>
    <w:tmpl w:val="82B833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C284366"/>
    <w:multiLevelType w:val="multilevel"/>
    <w:tmpl w:val="E228A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EC21764"/>
    <w:multiLevelType w:val="multilevel"/>
    <w:tmpl w:val="06E85C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F191AA3"/>
    <w:multiLevelType w:val="hybridMultilevel"/>
    <w:tmpl w:val="DF960B1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3060152E"/>
    <w:multiLevelType w:val="hybridMultilevel"/>
    <w:tmpl w:val="54940CA2"/>
    <w:lvl w:ilvl="0" w:tplc="0946FBE8">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31900EA8"/>
    <w:multiLevelType w:val="hybridMultilevel"/>
    <w:tmpl w:val="8834973E"/>
    <w:lvl w:ilvl="0" w:tplc="980A4300">
      <w:start w:val="1"/>
      <w:numFmt w:val="bullet"/>
      <w:lvlText w:val=""/>
      <w:lvlJc w:val="left"/>
      <w:pPr>
        <w:ind w:left="720" w:hanging="360"/>
      </w:pPr>
      <w:rPr>
        <w:rFonts w:ascii="Symbol" w:hAnsi="Symbol" w:hint="default"/>
        <w:color w:val="000000" w:themeColor="text1"/>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33143C40"/>
    <w:multiLevelType w:val="multilevel"/>
    <w:tmpl w:val="443E5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4571FE1"/>
    <w:multiLevelType w:val="multilevel"/>
    <w:tmpl w:val="5210BD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56B1740"/>
    <w:multiLevelType w:val="hybridMultilevel"/>
    <w:tmpl w:val="A3546D46"/>
    <w:lvl w:ilvl="0" w:tplc="89FC2542">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35890592"/>
    <w:multiLevelType w:val="multilevel"/>
    <w:tmpl w:val="A0FEA8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BAC7A05"/>
    <w:multiLevelType w:val="hybridMultilevel"/>
    <w:tmpl w:val="D7E4BF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3BB5414E"/>
    <w:multiLevelType w:val="multilevel"/>
    <w:tmpl w:val="FF227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C0F475D"/>
    <w:multiLevelType w:val="hybridMultilevel"/>
    <w:tmpl w:val="FA2643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3C1D5676"/>
    <w:multiLevelType w:val="hybridMultilevel"/>
    <w:tmpl w:val="574A1DD4"/>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3C3634FD"/>
    <w:multiLevelType w:val="multilevel"/>
    <w:tmpl w:val="2B304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E1B4FFB"/>
    <w:multiLevelType w:val="hybridMultilevel"/>
    <w:tmpl w:val="3244CA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3EAA401C"/>
    <w:multiLevelType w:val="hybridMultilevel"/>
    <w:tmpl w:val="A254DDF8"/>
    <w:lvl w:ilvl="0" w:tplc="240A000D">
      <w:start w:val="1"/>
      <w:numFmt w:val="bullet"/>
      <w:lvlText w:val=""/>
      <w:lvlJc w:val="left"/>
      <w:pPr>
        <w:ind w:left="360" w:hanging="360"/>
      </w:pPr>
      <w:rPr>
        <w:rFonts w:ascii="Wingdings" w:hAnsi="Wingdings" w:hint="default"/>
      </w:rPr>
    </w:lvl>
    <w:lvl w:ilvl="1" w:tplc="240A000D">
      <w:start w:val="1"/>
      <w:numFmt w:val="bullet"/>
      <w:lvlText w:val=""/>
      <w:lvlJc w:val="left"/>
      <w:pPr>
        <w:ind w:left="1250" w:hanging="360"/>
      </w:pPr>
      <w:rPr>
        <w:rFonts w:ascii="Wingdings" w:hAnsi="Wingdings" w:hint="default"/>
      </w:rPr>
    </w:lvl>
    <w:lvl w:ilvl="2" w:tplc="240A001B" w:tentative="1">
      <w:start w:val="1"/>
      <w:numFmt w:val="lowerRoman"/>
      <w:lvlText w:val="%3."/>
      <w:lvlJc w:val="right"/>
      <w:pPr>
        <w:ind w:left="1970" w:hanging="180"/>
      </w:pPr>
    </w:lvl>
    <w:lvl w:ilvl="3" w:tplc="240A000F" w:tentative="1">
      <w:start w:val="1"/>
      <w:numFmt w:val="decimal"/>
      <w:lvlText w:val="%4."/>
      <w:lvlJc w:val="left"/>
      <w:pPr>
        <w:ind w:left="2690" w:hanging="360"/>
      </w:pPr>
    </w:lvl>
    <w:lvl w:ilvl="4" w:tplc="240A0019" w:tentative="1">
      <w:start w:val="1"/>
      <w:numFmt w:val="lowerLetter"/>
      <w:lvlText w:val="%5."/>
      <w:lvlJc w:val="left"/>
      <w:pPr>
        <w:ind w:left="3410" w:hanging="360"/>
      </w:pPr>
    </w:lvl>
    <w:lvl w:ilvl="5" w:tplc="240A001B" w:tentative="1">
      <w:start w:val="1"/>
      <w:numFmt w:val="lowerRoman"/>
      <w:lvlText w:val="%6."/>
      <w:lvlJc w:val="right"/>
      <w:pPr>
        <w:ind w:left="4130" w:hanging="180"/>
      </w:pPr>
    </w:lvl>
    <w:lvl w:ilvl="6" w:tplc="240A000F" w:tentative="1">
      <w:start w:val="1"/>
      <w:numFmt w:val="decimal"/>
      <w:lvlText w:val="%7."/>
      <w:lvlJc w:val="left"/>
      <w:pPr>
        <w:ind w:left="4850" w:hanging="360"/>
      </w:pPr>
    </w:lvl>
    <w:lvl w:ilvl="7" w:tplc="240A0019" w:tentative="1">
      <w:start w:val="1"/>
      <w:numFmt w:val="lowerLetter"/>
      <w:lvlText w:val="%8."/>
      <w:lvlJc w:val="left"/>
      <w:pPr>
        <w:ind w:left="5570" w:hanging="360"/>
      </w:pPr>
    </w:lvl>
    <w:lvl w:ilvl="8" w:tplc="240A001B" w:tentative="1">
      <w:start w:val="1"/>
      <w:numFmt w:val="lowerRoman"/>
      <w:lvlText w:val="%9."/>
      <w:lvlJc w:val="right"/>
      <w:pPr>
        <w:ind w:left="6290" w:hanging="180"/>
      </w:pPr>
    </w:lvl>
  </w:abstractNum>
  <w:abstractNum w:abstractNumId="51" w15:restartNumberingAfterBreak="0">
    <w:nsid w:val="3EB430E9"/>
    <w:multiLevelType w:val="multilevel"/>
    <w:tmpl w:val="50E60C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0C57FF9"/>
    <w:multiLevelType w:val="hybridMultilevel"/>
    <w:tmpl w:val="A77E1410"/>
    <w:lvl w:ilvl="0" w:tplc="97EE0696">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4"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73A4A5B"/>
    <w:multiLevelType w:val="multilevel"/>
    <w:tmpl w:val="7ACA2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8390649"/>
    <w:multiLevelType w:val="hybridMultilevel"/>
    <w:tmpl w:val="B1D6CA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49E227C5"/>
    <w:multiLevelType w:val="hybridMultilevel"/>
    <w:tmpl w:val="14DE038E"/>
    <w:lvl w:ilvl="0" w:tplc="ACD4D564">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8" w15:restartNumberingAfterBreak="0">
    <w:nsid w:val="4AB3718C"/>
    <w:multiLevelType w:val="multilevel"/>
    <w:tmpl w:val="D1AC3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B3C048E"/>
    <w:multiLevelType w:val="multilevel"/>
    <w:tmpl w:val="1E5C28EC"/>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F937DB5"/>
    <w:multiLevelType w:val="multilevel"/>
    <w:tmpl w:val="AA6A27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2" w15:restartNumberingAfterBreak="0">
    <w:nsid w:val="547E400D"/>
    <w:multiLevelType w:val="hybridMultilevel"/>
    <w:tmpl w:val="E96EDF6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3"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15:restartNumberingAfterBreak="0">
    <w:nsid w:val="55E7520A"/>
    <w:multiLevelType w:val="multilevel"/>
    <w:tmpl w:val="07AA6C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65D62C6"/>
    <w:multiLevelType w:val="hybridMultilevel"/>
    <w:tmpl w:val="417A38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6" w15:restartNumberingAfterBreak="0">
    <w:nsid w:val="567D45C4"/>
    <w:multiLevelType w:val="multilevel"/>
    <w:tmpl w:val="4628E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8" w15:restartNumberingAfterBreak="0">
    <w:nsid w:val="57E36F1C"/>
    <w:multiLevelType w:val="hybridMultilevel"/>
    <w:tmpl w:val="96E40E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9" w15:restartNumberingAfterBreak="0">
    <w:nsid w:val="594F626E"/>
    <w:multiLevelType w:val="multilevel"/>
    <w:tmpl w:val="BDD422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71" w15:restartNumberingAfterBreak="0">
    <w:nsid w:val="6142750F"/>
    <w:multiLevelType w:val="multilevel"/>
    <w:tmpl w:val="FF3AD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4141E72"/>
    <w:multiLevelType w:val="multilevel"/>
    <w:tmpl w:val="48FE9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4B95316"/>
    <w:multiLevelType w:val="hybridMultilevel"/>
    <w:tmpl w:val="78302D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4" w15:restartNumberingAfterBreak="0">
    <w:nsid w:val="65A42111"/>
    <w:multiLevelType w:val="multilevel"/>
    <w:tmpl w:val="817AB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64C2D53"/>
    <w:multiLevelType w:val="multilevel"/>
    <w:tmpl w:val="2364F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68845AA"/>
    <w:multiLevelType w:val="multilevel"/>
    <w:tmpl w:val="BBAC4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6AB0B8F"/>
    <w:multiLevelType w:val="hybridMultilevel"/>
    <w:tmpl w:val="A60ED20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78"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1"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82" w15:restartNumberingAfterBreak="0">
    <w:nsid w:val="6B7C38C4"/>
    <w:multiLevelType w:val="hybridMultilevel"/>
    <w:tmpl w:val="DB04D6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3" w15:restartNumberingAfterBreak="0">
    <w:nsid w:val="6C986497"/>
    <w:multiLevelType w:val="multilevel"/>
    <w:tmpl w:val="A00444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CAB28C7"/>
    <w:multiLevelType w:val="multilevel"/>
    <w:tmpl w:val="3A2289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DCE5177"/>
    <w:multiLevelType w:val="hybridMultilevel"/>
    <w:tmpl w:val="2698E8E0"/>
    <w:lvl w:ilvl="0" w:tplc="97EE0696">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6" w15:restartNumberingAfterBreak="0">
    <w:nsid w:val="6F8F066D"/>
    <w:multiLevelType w:val="multilevel"/>
    <w:tmpl w:val="874AB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8"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89" w15:restartNumberingAfterBreak="0">
    <w:nsid w:val="71BE60DE"/>
    <w:multiLevelType w:val="multilevel"/>
    <w:tmpl w:val="E4122F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31C3E98"/>
    <w:multiLevelType w:val="multilevel"/>
    <w:tmpl w:val="08B2D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75AB6A18"/>
    <w:multiLevelType w:val="multilevel"/>
    <w:tmpl w:val="C69839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77F12A00"/>
    <w:multiLevelType w:val="multilevel"/>
    <w:tmpl w:val="1234A1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7A084FB5"/>
    <w:multiLevelType w:val="hybridMultilevel"/>
    <w:tmpl w:val="17AEBC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5"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96" w15:restartNumberingAfterBreak="0">
    <w:nsid w:val="7B0372FA"/>
    <w:multiLevelType w:val="multilevel"/>
    <w:tmpl w:val="400461A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7B4C6DDE"/>
    <w:multiLevelType w:val="multilevel"/>
    <w:tmpl w:val="666460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7B6E044D"/>
    <w:multiLevelType w:val="hybridMultilevel"/>
    <w:tmpl w:val="7196E7F0"/>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9"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2" w15:restartNumberingAfterBreak="0">
    <w:nsid w:val="7FBF27EC"/>
    <w:multiLevelType w:val="multilevel"/>
    <w:tmpl w:val="78E200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50154391">
    <w:abstractNumId w:val="88"/>
  </w:num>
  <w:num w:numId="2" w16cid:durableId="130560166">
    <w:abstractNumId w:val="91"/>
  </w:num>
  <w:num w:numId="3" w16cid:durableId="2051949456">
    <w:abstractNumId w:val="81"/>
  </w:num>
  <w:num w:numId="4" w16cid:durableId="950673620">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8459502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21968646">
    <w:abstractNumId w:val="63"/>
  </w:num>
  <w:num w:numId="7" w16cid:durableId="2107843432">
    <w:abstractNumId w:val="67"/>
  </w:num>
  <w:num w:numId="8" w16cid:durableId="1634827174">
    <w:abstractNumId w:val="6"/>
  </w:num>
  <w:num w:numId="9" w16cid:durableId="531655083">
    <w:abstractNumId w:val="36"/>
  </w:num>
  <w:num w:numId="10" w16cid:durableId="2053915092">
    <w:abstractNumId w:val="87"/>
  </w:num>
  <w:num w:numId="11" w16cid:durableId="876311078">
    <w:abstractNumId w:val="15"/>
  </w:num>
  <w:num w:numId="12" w16cid:durableId="1277638076">
    <w:abstractNumId w:val="11"/>
  </w:num>
  <w:num w:numId="13" w16cid:durableId="1495756967">
    <w:abstractNumId w:val="54"/>
  </w:num>
  <w:num w:numId="14" w16cid:durableId="685592430">
    <w:abstractNumId w:val="61"/>
  </w:num>
  <w:num w:numId="15" w16cid:durableId="211232941">
    <w:abstractNumId w:val="79"/>
    <w:lvlOverride w:ilvl="0">
      <w:lvl w:ilvl="0">
        <w:numFmt w:val="bullet"/>
        <w:lvlText w:val=""/>
        <w:lvlJc w:val="left"/>
        <w:pPr>
          <w:tabs>
            <w:tab w:val="num" w:pos="720"/>
          </w:tabs>
          <w:ind w:left="720" w:hanging="360"/>
        </w:pPr>
        <w:rPr>
          <w:rFonts w:ascii="Wingdings" w:hAnsi="Wingdings" w:hint="default"/>
          <w:sz w:val="20"/>
        </w:rPr>
      </w:lvl>
    </w:lvlOverride>
  </w:num>
  <w:num w:numId="16" w16cid:durableId="768546532">
    <w:abstractNumId w:val="99"/>
    <w:lvlOverride w:ilvl="0">
      <w:lvl w:ilvl="0">
        <w:numFmt w:val="bullet"/>
        <w:lvlText w:val=""/>
        <w:lvlJc w:val="left"/>
        <w:pPr>
          <w:tabs>
            <w:tab w:val="num" w:pos="720"/>
          </w:tabs>
          <w:ind w:left="720" w:hanging="360"/>
        </w:pPr>
        <w:rPr>
          <w:rFonts w:ascii="Wingdings" w:hAnsi="Wingdings" w:hint="default"/>
          <w:sz w:val="20"/>
        </w:rPr>
      </w:lvl>
    </w:lvlOverride>
  </w:num>
  <w:num w:numId="17" w16cid:durableId="473987523">
    <w:abstractNumId w:val="100"/>
    <w:lvlOverride w:ilvl="0">
      <w:lvl w:ilvl="0">
        <w:numFmt w:val="bullet"/>
        <w:lvlText w:val=""/>
        <w:lvlJc w:val="left"/>
        <w:pPr>
          <w:tabs>
            <w:tab w:val="num" w:pos="720"/>
          </w:tabs>
          <w:ind w:left="720" w:hanging="360"/>
        </w:pPr>
        <w:rPr>
          <w:rFonts w:ascii="Wingdings" w:hAnsi="Wingdings" w:hint="default"/>
          <w:sz w:val="20"/>
        </w:rPr>
      </w:lvl>
    </w:lvlOverride>
  </w:num>
  <w:num w:numId="18" w16cid:durableId="328019176">
    <w:abstractNumId w:val="78"/>
    <w:lvlOverride w:ilvl="0">
      <w:lvl w:ilvl="0">
        <w:numFmt w:val="bullet"/>
        <w:lvlText w:val=""/>
        <w:lvlJc w:val="left"/>
        <w:pPr>
          <w:tabs>
            <w:tab w:val="num" w:pos="720"/>
          </w:tabs>
          <w:ind w:left="720" w:hanging="360"/>
        </w:pPr>
        <w:rPr>
          <w:rFonts w:ascii="Wingdings" w:hAnsi="Wingdings" w:hint="default"/>
          <w:sz w:val="20"/>
        </w:rPr>
      </w:lvl>
    </w:lvlOverride>
  </w:num>
  <w:num w:numId="19" w16cid:durableId="1648776597">
    <w:abstractNumId w:val="22"/>
  </w:num>
  <w:num w:numId="20" w16cid:durableId="1105152646">
    <w:abstractNumId w:val="70"/>
  </w:num>
  <w:num w:numId="21" w16cid:durableId="1765027056">
    <w:abstractNumId w:val="53"/>
  </w:num>
  <w:num w:numId="22" w16cid:durableId="2027515268">
    <w:abstractNumId w:val="39"/>
  </w:num>
  <w:num w:numId="23" w16cid:durableId="596600133">
    <w:abstractNumId w:val="38"/>
  </w:num>
  <w:num w:numId="24" w16cid:durableId="65226962">
    <w:abstractNumId w:val="80"/>
  </w:num>
  <w:num w:numId="25" w16cid:durableId="15348907">
    <w:abstractNumId w:val="21"/>
  </w:num>
  <w:num w:numId="26" w16cid:durableId="143207882">
    <w:abstractNumId w:val="47"/>
  </w:num>
  <w:num w:numId="27" w16cid:durableId="2003968562">
    <w:abstractNumId w:val="35"/>
  </w:num>
  <w:num w:numId="28" w16cid:durableId="1154684369">
    <w:abstractNumId w:val="50"/>
  </w:num>
  <w:num w:numId="29" w16cid:durableId="562300775">
    <w:abstractNumId w:val="27"/>
  </w:num>
  <w:num w:numId="30" w16cid:durableId="1428959768">
    <w:abstractNumId w:val="98"/>
  </w:num>
  <w:num w:numId="31" w16cid:durableId="271086549">
    <w:abstractNumId w:val="77"/>
  </w:num>
  <w:num w:numId="32" w16cid:durableId="866912047">
    <w:abstractNumId w:val="31"/>
  </w:num>
  <w:num w:numId="33" w16cid:durableId="287392051">
    <w:abstractNumId w:val="62"/>
  </w:num>
  <w:num w:numId="34" w16cid:durableId="648442829">
    <w:abstractNumId w:val="2"/>
  </w:num>
  <w:num w:numId="35" w16cid:durableId="1816529044">
    <w:abstractNumId w:val="49"/>
  </w:num>
  <w:num w:numId="36" w16cid:durableId="612907470">
    <w:abstractNumId w:val="65"/>
  </w:num>
  <w:num w:numId="37" w16cid:durableId="883374354">
    <w:abstractNumId w:val="25"/>
  </w:num>
  <w:num w:numId="38" w16cid:durableId="7997510">
    <w:abstractNumId w:val="4"/>
  </w:num>
  <w:num w:numId="39" w16cid:durableId="1095130894">
    <w:abstractNumId w:val="68"/>
  </w:num>
  <w:num w:numId="40" w16cid:durableId="414865069">
    <w:abstractNumId w:val="0"/>
  </w:num>
  <w:num w:numId="41" w16cid:durableId="1916163424">
    <w:abstractNumId w:val="94"/>
  </w:num>
  <w:num w:numId="42" w16cid:durableId="107820878">
    <w:abstractNumId w:val="82"/>
  </w:num>
  <w:num w:numId="43" w16cid:durableId="645428044">
    <w:abstractNumId w:val="9"/>
  </w:num>
  <w:num w:numId="44" w16cid:durableId="251621709">
    <w:abstractNumId w:val="85"/>
  </w:num>
  <w:num w:numId="45" w16cid:durableId="719212627">
    <w:abstractNumId w:val="52"/>
  </w:num>
  <w:num w:numId="46" w16cid:durableId="2118987962">
    <w:abstractNumId w:val="3"/>
  </w:num>
  <w:num w:numId="47" w16cid:durableId="558712110">
    <w:abstractNumId w:val="57"/>
  </w:num>
  <w:num w:numId="48" w16cid:durableId="1748964816">
    <w:abstractNumId w:val="8"/>
  </w:num>
  <w:num w:numId="49" w16cid:durableId="1328747451">
    <w:abstractNumId w:val="37"/>
  </w:num>
  <w:num w:numId="50" w16cid:durableId="398788752">
    <w:abstractNumId w:val="42"/>
  </w:num>
  <w:num w:numId="51" w16cid:durableId="560484322">
    <w:abstractNumId w:val="56"/>
  </w:num>
  <w:num w:numId="52" w16cid:durableId="1756322764">
    <w:abstractNumId w:val="73"/>
  </w:num>
  <w:num w:numId="53" w16cid:durableId="866797153">
    <w:abstractNumId w:val="59"/>
  </w:num>
  <w:num w:numId="54" w16cid:durableId="1859539521">
    <w:abstractNumId w:val="23"/>
  </w:num>
  <w:num w:numId="55" w16cid:durableId="1126193151">
    <w:abstractNumId w:val="58"/>
  </w:num>
  <w:num w:numId="56" w16cid:durableId="1631663054">
    <w:abstractNumId w:val="17"/>
  </w:num>
  <w:num w:numId="57" w16cid:durableId="2010132845">
    <w:abstractNumId w:val="24"/>
  </w:num>
  <w:num w:numId="58" w16cid:durableId="1568103110">
    <w:abstractNumId w:val="75"/>
  </w:num>
  <w:num w:numId="59" w16cid:durableId="2017413187">
    <w:abstractNumId w:val="97"/>
  </w:num>
  <w:num w:numId="60" w16cid:durableId="627779451">
    <w:abstractNumId w:val="93"/>
  </w:num>
  <w:num w:numId="61" w16cid:durableId="169833482">
    <w:abstractNumId w:val="76"/>
  </w:num>
  <w:num w:numId="62" w16cid:durableId="1837963278">
    <w:abstractNumId w:val="92"/>
  </w:num>
  <w:num w:numId="63" w16cid:durableId="1058019247">
    <w:abstractNumId w:val="83"/>
  </w:num>
  <w:num w:numId="64" w16cid:durableId="840510586">
    <w:abstractNumId w:val="64"/>
  </w:num>
  <w:num w:numId="65" w16cid:durableId="103889076">
    <w:abstractNumId w:val="7"/>
  </w:num>
  <w:num w:numId="66" w16cid:durableId="987247932">
    <w:abstractNumId w:val="102"/>
  </w:num>
  <w:num w:numId="67" w16cid:durableId="579096104">
    <w:abstractNumId w:val="84"/>
  </w:num>
  <w:num w:numId="68" w16cid:durableId="725418306">
    <w:abstractNumId w:val="30"/>
  </w:num>
  <w:num w:numId="69" w16cid:durableId="1203175841">
    <w:abstractNumId w:val="44"/>
  </w:num>
  <w:num w:numId="70" w16cid:durableId="1662463131">
    <w:abstractNumId w:val="12"/>
  </w:num>
  <w:num w:numId="71" w16cid:durableId="1863857233">
    <w:abstractNumId w:val="46"/>
  </w:num>
  <w:num w:numId="72" w16cid:durableId="483856248">
    <w:abstractNumId w:val="20"/>
  </w:num>
  <w:num w:numId="73" w16cid:durableId="775562163">
    <w:abstractNumId w:val="41"/>
  </w:num>
  <w:num w:numId="74" w16cid:durableId="1565336592">
    <w:abstractNumId w:val="40"/>
  </w:num>
  <w:num w:numId="75" w16cid:durableId="681008869">
    <w:abstractNumId w:val="32"/>
  </w:num>
  <w:num w:numId="76" w16cid:durableId="1002050458">
    <w:abstractNumId w:val="51"/>
  </w:num>
  <w:num w:numId="77" w16cid:durableId="746390576">
    <w:abstractNumId w:val="34"/>
  </w:num>
  <w:num w:numId="78" w16cid:durableId="1687706168">
    <w:abstractNumId w:val="14"/>
  </w:num>
  <w:num w:numId="79" w16cid:durableId="2036232132">
    <w:abstractNumId w:val="86"/>
  </w:num>
  <w:num w:numId="80" w16cid:durableId="2075080312">
    <w:abstractNumId w:val="29"/>
  </w:num>
  <w:num w:numId="81" w16cid:durableId="554778887">
    <w:abstractNumId w:val="66"/>
  </w:num>
  <w:num w:numId="82" w16cid:durableId="2008241447">
    <w:abstractNumId w:val="43"/>
  </w:num>
  <w:num w:numId="83" w16cid:durableId="2037734400">
    <w:abstractNumId w:val="45"/>
  </w:num>
  <w:num w:numId="84" w16cid:durableId="1705246932">
    <w:abstractNumId w:val="60"/>
  </w:num>
  <w:num w:numId="85" w16cid:durableId="169875964">
    <w:abstractNumId w:val="1"/>
  </w:num>
  <w:num w:numId="86" w16cid:durableId="182481577">
    <w:abstractNumId w:val="89"/>
  </w:num>
  <w:num w:numId="87" w16cid:durableId="56513456">
    <w:abstractNumId w:val="5"/>
  </w:num>
  <w:num w:numId="88" w16cid:durableId="365645896">
    <w:abstractNumId w:val="69"/>
  </w:num>
  <w:num w:numId="89" w16cid:durableId="1945305138">
    <w:abstractNumId w:val="28"/>
  </w:num>
  <w:num w:numId="90" w16cid:durableId="1453092151">
    <w:abstractNumId w:val="96"/>
  </w:num>
  <w:num w:numId="91" w16cid:durableId="958225637">
    <w:abstractNumId w:val="19"/>
  </w:num>
  <w:num w:numId="92" w16cid:durableId="1139960048">
    <w:abstractNumId w:val="10"/>
  </w:num>
  <w:num w:numId="93" w16cid:durableId="2111074063">
    <w:abstractNumId w:val="16"/>
  </w:num>
  <w:num w:numId="94" w16cid:durableId="1068572043">
    <w:abstractNumId w:val="55"/>
  </w:num>
  <w:num w:numId="95" w16cid:durableId="1138884649">
    <w:abstractNumId w:val="18"/>
  </w:num>
  <w:num w:numId="96" w16cid:durableId="1749885306">
    <w:abstractNumId w:val="72"/>
  </w:num>
  <w:num w:numId="97" w16cid:durableId="270286572">
    <w:abstractNumId w:val="90"/>
  </w:num>
  <w:num w:numId="98" w16cid:durableId="1658806222">
    <w:abstractNumId w:val="26"/>
  </w:num>
  <w:num w:numId="99" w16cid:durableId="58479822">
    <w:abstractNumId w:val="33"/>
  </w:num>
  <w:num w:numId="100" w16cid:durableId="2056201210">
    <w:abstractNumId w:val="48"/>
  </w:num>
  <w:num w:numId="101" w16cid:durableId="1456872491">
    <w:abstractNumId w:val="13"/>
  </w:num>
  <w:num w:numId="102" w16cid:durableId="892155709">
    <w:abstractNumId w:val="74"/>
  </w:num>
  <w:num w:numId="103" w16cid:durableId="1701739588">
    <w:abstractNumId w:val="7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AFD"/>
    <w:rsid w:val="000104B1"/>
    <w:rsid w:val="00024034"/>
    <w:rsid w:val="00026699"/>
    <w:rsid w:val="00033399"/>
    <w:rsid w:val="000357D9"/>
    <w:rsid w:val="000445D2"/>
    <w:rsid w:val="00051F4B"/>
    <w:rsid w:val="0005782D"/>
    <w:rsid w:val="0008151D"/>
    <w:rsid w:val="000960FF"/>
    <w:rsid w:val="000A1323"/>
    <w:rsid w:val="000B3861"/>
    <w:rsid w:val="000F0DA8"/>
    <w:rsid w:val="000F0F1C"/>
    <w:rsid w:val="000F2166"/>
    <w:rsid w:val="000F487C"/>
    <w:rsid w:val="00117BFB"/>
    <w:rsid w:val="00140C30"/>
    <w:rsid w:val="00142FB1"/>
    <w:rsid w:val="001529A5"/>
    <w:rsid w:val="001537C3"/>
    <w:rsid w:val="00155CD5"/>
    <w:rsid w:val="001568BB"/>
    <w:rsid w:val="00174851"/>
    <w:rsid w:val="00175605"/>
    <w:rsid w:val="001B36E2"/>
    <w:rsid w:val="001C508E"/>
    <w:rsid w:val="002110A3"/>
    <w:rsid w:val="00216F6F"/>
    <w:rsid w:val="002259CD"/>
    <w:rsid w:val="002351E2"/>
    <w:rsid w:val="00237FEF"/>
    <w:rsid w:val="002416A1"/>
    <w:rsid w:val="00254F38"/>
    <w:rsid w:val="00260557"/>
    <w:rsid w:val="0026592E"/>
    <w:rsid w:val="00276F48"/>
    <w:rsid w:val="002A0649"/>
    <w:rsid w:val="002A5F96"/>
    <w:rsid w:val="002B0CD7"/>
    <w:rsid w:val="002B767C"/>
    <w:rsid w:val="002C0B16"/>
    <w:rsid w:val="002D12AD"/>
    <w:rsid w:val="002E0F5A"/>
    <w:rsid w:val="002E790D"/>
    <w:rsid w:val="002F6801"/>
    <w:rsid w:val="0030065C"/>
    <w:rsid w:val="00307338"/>
    <w:rsid w:val="00316BCB"/>
    <w:rsid w:val="003232D5"/>
    <w:rsid w:val="003255EE"/>
    <w:rsid w:val="00346E02"/>
    <w:rsid w:val="00361F8A"/>
    <w:rsid w:val="00383FA8"/>
    <w:rsid w:val="003A7F5B"/>
    <w:rsid w:val="003B2FA3"/>
    <w:rsid w:val="003E35BE"/>
    <w:rsid w:val="003F7ABC"/>
    <w:rsid w:val="00400D09"/>
    <w:rsid w:val="004014CB"/>
    <w:rsid w:val="0040350B"/>
    <w:rsid w:val="004165D1"/>
    <w:rsid w:val="004C39E0"/>
    <w:rsid w:val="00502891"/>
    <w:rsid w:val="00502E92"/>
    <w:rsid w:val="0052292A"/>
    <w:rsid w:val="005242C6"/>
    <w:rsid w:val="00536E3F"/>
    <w:rsid w:val="00565EBC"/>
    <w:rsid w:val="005A42E0"/>
    <w:rsid w:val="005B2E45"/>
    <w:rsid w:val="005F0260"/>
    <w:rsid w:val="006238C5"/>
    <w:rsid w:val="00627218"/>
    <w:rsid w:val="006866E9"/>
    <w:rsid w:val="006B1A8F"/>
    <w:rsid w:val="006D2E50"/>
    <w:rsid w:val="007018A8"/>
    <w:rsid w:val="00714BB4"/>
    <w:rsid w:val="007172B7"/>
    <w:rsid w:val="007439D0"/>
    <w:rsid w:val="007560F8"/>
    <w:rsid w:val="00763DBE"/>
    <w:rsid w:val="007661C9"/>
    <w:rsid w:val="007B46ED"/>
    <w:rsid w:val="007B6677"/>
    <w:rsid w:val="007E180E"/>
    <w:rsid w:val="007E7A11"/>
    <w:rsid w:val="00801C2E"/>
    <w:rsid w:val="00816183"/>
    <w:rsid w:val="00840723"/>
    <w:rsid w:val="00886060"/>
    <w:rsid w:val="00887E98"/>
    <w:rsid w:val="008C4CEE"/>
    <w:rsid w:val="008C5518"/>
    <w:rsid w:val="008D1EBF"/>
    <w:rsid w:val="008D6327"/>
    <w:rsid w:val="008F5792"/>
    <w:rsid w:val="009015A5"/>
    <w:rsid w:val="00944EE1"/>
    <w:rsid w:val="00976B38"/>
    <w:rsid w:val="00990375"/>
    <w:rsid w:val="009936BF"/>
    <w:rsid w:val="009A59C2"/>
    <w:rsid w:val="009D3278"/>
    <w:rsid w:val="009D4114"/>
    <w:rsid w:val="00A2596B"/>
    <w:rsid w:val="00A55FEE"/>
    <w:rsid w:val="00A617D1"/>
    <w:rsid w:val="00A62F29"/>
    <w:rsid w:val="00A63563"/>
    <w:rsid w:val="00A824AC"/>
    <w:rsid w:val="00A92164"/>
    <w:rsid w:val="00A93954"/>
    <w:rsid w:val="00AA4BDC"/>
    <w:rsid w:val="00AB5323"/>
    <w:rsid w:val="00AC72C9"/>
    <w:rsid w:val="00B01B16"/>
    <w:rsid w:val="00B155F6"/>
    <w:rsid w:val="00B457AB"/>
    <w:rsid w:val="00B478FB"/>
    <w:rsid w:val="00B53D0D"/>
    <w:rsid w:val="00B76A20"/>
    <w:rsid w:val="00B87DED"/>
    <w:rsid w:val="00B96DAF"/>
    <w:rsid w:val="00BB2DA8"/>
    <w:rsid w:val="00BB464D"/>
    <w:rsid w:val="00C2284F"/>
    <w:rsid w:val="00C30E36"/>
    <w:rsid w:val="00C40219"/>
    <w:rsid w:val="00C4284A"/>
    <w:rsid w:val="00CA0149"/>
    <w:rsid w:val="00CF151D"/>
    <w:rsid w:val="00D056D1"/>
    <w:rsid w:val="00D12432"/>
    <w:rsid w:val="00D12AD4"/>
    <w:rsid w:val="00D266B5"/>
    <w:rsid w:val="00D277E1"/>
    <w:rsid w:val="00DA183F"/>
    <w:rsid w:val="00DB4015"/>
    <w:rsid w:val="00DC6FCB"/>
    <w:rsid w:val="00DD7A17"/>
    <w:rsid w:val="00DE2D3C"/>
    <w:rsid w:val="00DE57A4"/>
    <w:rsid w:val="00DF033D"/>
    <w:rsid w:val="00DF3547"/>
    <w:rsid w:val="00E06524"/>
    <w:rsid w:val="00E27F7B"/>
    <w:rsid w:val="00E45A25"/>
    <w:rsid w:val="00E83503"/>
    <w:rsid w:val="00E85AFD"/>
    <w:rsid w:val="00E91D57"/>
    <w:rsid w:val="00EB64C8"/>
    <w:rsid w:val="00EC349A"/>
    <w:rsid w:val="00F01225"/>
    <w:rsid w:val="00F022A8"/>
    <w:rsid w:val="00F07B44"/>
    <w:rsid w:val="00F11799"/>
    <w:rsid w:val="00F1595E"/>
    <w:rsid w:val="00F16F7C"/>
    <w:rsid w:val="00F31F49"/>
    <w:rsid w:val="00F370E1"/>
    <w:rsid w:val="00F72B1E"/>
    <w:rsid w:val="00F77728"/>
    <w:rsid w:val="00F842DF"/>
    <w:rsid w:val="00F95FB4"/>
    <w:rsid w:val="00FB155A"/>
    <w:rsid w:val="00FD4408"/>
    <w:rsid w:val="00FE4F37"/>
    <w:rsid w:val="00FF6AAB"/>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9793E1E"/>
  <w15:docId w15:val="{6A082FD8-D857-4227-8F55-7A538B944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paragraph" w:styleId="Ttulo4">
    <w:name w:val="heading 4"/>
    <w:basedOn w:val="Normal"/>
    <w:next w:val="Normal"/>
    <w:link w:val="Ttulo4Car"/>
    <w:uiPriority w:val="9"/>
    <w:semiHidden/>
    <w:unhideWhenUsed/>
    <w:qFormat/>
    <w:rsid w:val="004C39E0"/>
    <w:pPr>
      <w:keepNext/>
      <w:keepLines/>
      <w:spacing w:before="40" w:after="0"/>
      <w:outlineLvl w:val="3"/>
    </w:pPr>
    <w:rPr>
      <w:rFonts w:asciiTheme="majorHAnsi" w:eastAsiaTheme="majorEastAsia" w:hAnsiTheme="majorHAnsi" w:cstheme="majorBidi"/>
      <w:i/>
      <w:iCs/>
      <w:color w:val="032348" w:themeColor="accent1" w:themeShade="BF"/>
    </w:rPr>
  </w:style>
  <w:style w:type="paragraph" w:styleId="Ttulo5">
    <w:name w:val="heading 5"/>
    <w:basedOn w:val="Normal"/>
    <w:next w:val="Normal"/>
    <w:link w:val="Ttulo5Car"/>
    <w:uiPriority w:val="9"/>
    <w:semiHidden/>
    <w:unhideWhenUsed/>
    <w:qFormat/>
    <w:rsid w:val="001529A5"/>
    <w:pPr>
      <w:keepNext/>
      <w:keepLines/>
      <w:spacing w:before="40" w:after="0"/>
      <w:outlineLvl w:val="4"/>
    </w:pPr>
    <w:rPr>
      <w:rFonts w:asciiTheme="majorHAnsi" w:eastAsiaTheme="majorEastAsia" w:hAnsiTheme="majorHAnsi" w:cstheme="majorBidi"/>
      <w:color w:val="032348"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qFormat/>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99"/>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B155F6"/>
    <w:rPr>
      <w:color w:val="605E5C"/>
      <w:shd w:val="clear" w:color="auto" w:fill="E1DFDD"/>
    </w:rPr>
  </w:style>
  <w:style w:type="character" w:styleId="Hipervnculovisitado">
    <w:name w:val="FollowedHyperlink"/>
    <w:basedOn w:val="Fuentedeprrafopredeter"/>
    <w:uiPriority w:val="99"/>
    <w:semiHidden/>
    <w:unhideWhenUsed/>
    <w:rsid w:val="00A824AC"/>
    <w:rPr>
      <w:color w:val="356A95" w:themeColor="followedHyperlink"/>
      <w:u w:val="single"/>
    </w:rPr>
  </w:style>
  <w:style w:type="character" w:customStyle="1" w:styleId="Ttulo5Car">
    <w:name w:val="Título 5 Car"/>
    <w:basedOn w:val="Fuentedeprrafopredeter"/>
    <w:link w:val="Ttulo5"/>
    <w:uiPriority w:val="9"/>
    <w:semiHidden/>
    <w:rsid w:val="001529A5"/>
    <w:rPr>
      <w:rFonts w:asciiTheme="majorHAnsi" w:eastAsiaTheme="majorEastAsia" w:hAnsiTheme="majorHAnsi" w:cstheme="majorBidi"/>
      <w:color w:val="032348" w:themeColor="accent1" w:themeShade="BF"/>
      <w:sz w:val="22"/>
      <w:szCs w:val="22"/>
      <w:lang w:eastAsia="en-US"/>
    </w:rPr>
  </w:style>
  <w:style w:type="character" w:customStyle="1" w:styleId="Ttulo4Car">
    <w:name w:val="Título 4 Car"/>
    <w:basedOn w:val="Fuentedeprrafopredeter"/>
    <w:link w:val="Ttulo4"/>
    <w:uiPriority w:val="9"/>
    <w:semiHidden/>
    <w:rsid w:val="004C39E0"/>
    <w:rPr>
      <w:rFonts w:asciiTheme="majorHAnsi" w:eastAsiaTheme="majorEastAsia" w:hAnsiTheme="majorHAnsi" w:cstheme="majorBidi"/>
      <w:i/>
      <w:iCs/>
      <w:color w:val="032348" w:themeColor="accent1" w:themeShade="BF"/>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5719591">
      <w:bodyDiv w:val="1"/>
      <w:marLeft w:val="0"/>
      <w:marRight w:val="0"/>
      <w:marTop w:val="0"/>
      <w:marBottom w:val="0"/>
      <w:divBdr>
        <w:top w:val="none" w:sz="0" w:space="0" w:color="auto"/>
        <w:left w:val="none" w:sz="0" w:space="0" w:color="auto"/>
        <w:bottom w:val="none" w:sz="0" w:space="0" w:color="auto"/>
        <w:right w:val="none" w:sz="0" w:space="0" w:color="auto"/>
      </w:divBdr>
      <w:divsChild>
        <w:div w:id="461575873">
          <w:marLeft w:val="0"/>
          <w:marRight w:val="0"/>
          <w:marTop w:val="0"/>
          <w:marBottom w:val="0"/>
          <w:divBdr>
            <w:top w:val="none" w:sz="0" w:space="0" w:color="auto"/>
            <w:left w:val="none" w:sz="0" w:space="0" w:color="auto"/>
            <w:bottom w:val="none" w:sz="0" w:space="0" w:color="auto"/>
            <w:right w:val="none" w:sz="0" w:space="0" w:color="auto"/>
          </w:divBdr>
          <w:divsChild>
            <w:div w:id="50517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43409590">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64650889">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84427830">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1408645">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172258321">
      <w:bodyDiv w:val="1"/>
      <w:marLeft w:val="0"/>
      <w:marRight w:val="0"/>
      <w:marTop w:val="0"/>
      <w:marBottom w:val="0"/>
      <w:divBdr>
        <w:top w:val="none" w:sz="0" w:space="0" w:color="auto"/>
        <w:left w:val="none" w:sz="0" w:space="0" w:color="auto"/>
        <w:bottom w:val="none" w:sz="0" w:space="0" w:color="auto"/>
        <w:right w:val="none" w:sz="0" w:space="0" w:color="auto"/>
      </w:divBdr>
    </w:div>
    <w:div w:id="204829200">
      <w:bodyDiv w:val="1"/>
      <w:marLeft w:val="0"/>
      <w:marRight w:val="0"/>
      <w:marTop w:val="0"/>
      <w:marBottom w:val="0"/>
      <w:divBdr>
        <w:top w:val="none" w:sz="0" w:space="0" w:color="auto"/>
        <w:left w:val="none" w:sz="0" w:space="0" w:color="auto"/>
        <w:bottom w:val="none" w:sz="0" w:space="0" w:color="auto"/>
        <w:right w:val="none" w:sz="0" w:space="0" w:color="auto"/>
      </w:divBdr>
    </w:div>
    <w:div w:id="216402806">
      <w:bodyDiv w:val="1"/>
      <w:marLeft w:val="0"/>
      <w:marRight w:val="0"/>
      <w:marTop w:val="0"/>
      <w:marBottom w:val="0"/>
      <w:divBdr>
        <w:top w:val="none" w:sz="0" w:space="0" w:color="auto"/>
        <w:left w:val="none" w:sz="0" w:space="0" w:color="auto"/>
        <w:bottom w:val="none" w:sz="0" w:space="0" w:color="auto"/>
        <w:right w:val="none" w:sz="0" w:space="0" w:color="auto"/>
      </w:divBdr>
    </w:div>
    <w:div w:id="219749993">
      <w:bodyDiv w:val="1"/>
      <w:marLeft w:val="0"/>
      <w:marRight w:val="0"/>
      <w:marTop w:val="0"/>
      <w:marBottom w:val="0"/>
      <w:divBdr>
        <w:top w:val="none" w:sz="0" w:space="0" w:color="auto"/>
        <w:left w:val="none" w:sz="0" w:space="0" w:color="auto"/>
        <w:bottom w:val="none" w:sz="0" w:space="0" w:color="auto"/>
        <w:right w:val="none" w:sz="0" w:space="0" w:color="auto"/>
      </w:divBdr>
    </w:div>
    <w:div w:id="223609686">
      <w:bodyDiv w:val="1"/>
      <w:marLeft w:val="0"/>
      <w:marRight w:val="0"/>
      <w:marTop w:val="0"/>
      <w:marBottom w:val="0"/>
      <w:divBdr>
        <w:top w:val="none" w:sz="0" w:space="0" w:color="auto"/>
        <w:left w:val="none" w:sz="0" w:space="0" w:color="auto"/>
        <w:bottom w:val="none" w:sz="0" w:space="0" w:color="auto"/>
        <w:right w:val="none" w:sz="0" w:space="0" w:color="auto"/>
      </w:divBdr>
      <w:divsChild>
        <w:div w:id="54202923">
          <w:marLeft w:val="0"/>
          <w:marRight w:val="0"/>
          <w:marTop w:val="0"/>
          <w:marBottom w:val="0"/>
          <w:divBdr>
            <w:top w:val="none" w:sz="0" w:space="0" w:color="auto"/>
            <w:left w:val="none" w:sz="0" w:space="0" w:color="auto"/>
            <w:bottom w:val="none" w:sz="0" w:space="0" w:color="auto"/>
            <w:right w:val="none" w:sz="0" w:space="0" w:color="auto"/>
          </w:divBdr>
          <w:divsChild>
            <w:div w:id="981736854">
              <w:marLeft w:val="0"/>
              <w:marRight w:val="0"/>
              <w:marTop w:val="0"/>
              <w:marBottom w:val="0"/>
              <w:divBdr>
                <w:top w:val="none" w:sz="0" w:space="0" w:color="auto"/>
                <w:left w:val="none" w:sz="0" w:space="0" w:color="auto"/>
                <w:bottom w:val="none" w:sz="0" w:space="0" w:color="auto"/>
                <w:right w:val="none" w:sz="0" w:space="0" w:color="auto"/>
              </w:divBdr>
              <w:divsChild>
                <w:div w:id="1170756115">
                  <w:marLeft w:val="0"/>
                  <w:marRight w:val="0"/>
                  <w:marTop w:val="0"/>
                  <w:marBottom w:val="0"/>
                  <w:divBdr>
                    <w:top w:val="none" w:sz="0" w:space="0" w:color="auto"/>
                    <w:left w:val="none" w:sz="0" w:space="0" w:color="auto"/>
                    <w:bottom w:val="none" w:sz="0" w:space="0" w:color="auto"/>
                    <w:right w:val="none" w:sz="0" w:space="0" w:color="auto"/>
                  </w:divBdr>
                  <w:divsChild>
                    <w:div w:id="137207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292175122">
      <w:bodyDiv w:val="1"/>
      <w:marLeft w:val="0"/>
      <w:marRight w:val="0"/>
      <w:marTop w:val="0"/>
      <w:marBottom w:val="0"/>
      <w:divBdr>
        <w:top w:val="none" w:sz="0" w:space="0" w:color="auto"/>
        <w:left w:val="none" w:sz="0" w:space="0" w:color="auto"/>
        <w:bottom w:val="none" w:sz="0" w:space="0" w:color="auto"/>
        <w:right w:val="none" w:sz="0" w:space="0" w:color="auto"/>
      </w:divBdr>
    </w:div>
    <w:div w:id="310986773">
      <w:bodyDiv w:val="1"/>
      <w:marLeft w:val="0"/>
      <w:marRight w:val="0"/>
      <w:marTop w:val="0"/>
      <w:marBottom w:val="0"/>
      <w:divBdr>
        <w:top w:val="none" w:sz="0" w:space="0" w:color="auto"/>
        <w:left w:val="none" w:sz="0" w:space="0" w:color="auto"/>
        <w:bottom w:val="none" w:sz="0" w:space="0" w:color="auto"/>
        <w:right w:val="none" w:sz="0" w:space="0" w:color="auto"/>
      </w:divBdr>
    </w:div>
    <w:div w:id="317419935">
      <w:bodyDiv w:val="1"/>
      <w:marLeft w:val="0"/>
      <w:marRight w:val="0"/>
      <w:marTop w:val="0"/>
      <w:marBottom w:val="0"/>
      <w:divBdr>
        <w:top w:val="none" w:sz="0" w:space="0" w:color="auto"/>
        <w:left w:val="none" w:sz="0" w:space="0" w:color="auto"/>
        <w:bottom w:val="none" w:sz="0" w:space="0" w:color="auto"/>
        <w:right w:val="none" w:sz="0" w:space="0" w:color="auto"/>
      </w:divBdr>
    </w:div>
    <w:div w:id="324482523">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345448244">
      <w:bodyDiv w:val="1"/>
      <w:marLeft w:val="0"/>
      <w:marRight w:val="0"/>
      <w:marTop w:val="0"/>
      <w:marBottom w:val="0"/>
      <w:divBdr>
        <w:top w:val="none" w:sz="0" w:space="0" w:color="auto"/>
        <w:left w:val="none" w:sz="0" w:space="0" w:color="auto"/>
        <w:bottom w:val="none" w:sz="0" w:space="0" w:color="auto"/>
        <w:right w:val="none" w:sz="0" w:space="0" w:color="auto"/>
      </w:divBdr>
    </w:div>
    <w:div w:id="378282315">
      <w:bodyDiv w:val="1"/>
      <w:marLeft w:val="0"/>
      <w:marRight w:val="0"/>
      <w:marTop w:val="0"/>
      <w:marBottom w:val="0"/>
      <w:divBdr>
        <w:top w:val="none" w:sz="0" w:space="0" w:color="auto"/>
        <w:left w:val="none" w:sz="0" w:space="0" w:color="auto"/>
        <w:bottom w:val="none" w:sz="0" w:space="0" w:color="auto"/>
        <w:right w:val="none" w:sz="0" w:space="0" w:color="auto"/>
      </w:divBdr>
    </w:div>
    <w:div w:id="397678583">
      <w:bodyDiv w:val="1"/>
      <w:marLeft w:val="0"/>
      <w:marRight w:val="0"/>
      <w:marTop w:val="0"/>
      <w:marBottom w:val="0"/>
      <w:divBdr>
        <w:top w:val="none" w:sz="0" w:space="0" w:color="auto"/>
        <w:left w:val="none" w:sz="0" w:space="0" w:color="auto"/>
        <w:bottom w:val="none" w:sz="0" w:space="0" w:color="auto"/>
        <w:right w:val="none" w:sz="0" w:space="0" w:color="auto"/>
      </w:divBdr>
    </w:div>
    <w:div w:id="40149325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421529155">
      <w:bodyDiv w:val="1"/>
      <w:marLeft w:val="0"/>
      <w:marRight w:val="0"/>
      <w:marTop w:val="0"/>
      <w:marBottom w:val="0"/>
      <w:divBdr>
        <w:top w:val="none" w:sz="0" w:space="0" w:color="auto"/>
        <w:left w:val="none" w:sz="0" w:space="0" w:color="auto"/>
        <w:bottom w:val="none" w:sz="0" w:space="0" w:color="auto"/>
        <w:right w:val="none" w:sz="0" w:space="0" w:color="auto"/>
      </w:divBdr>
    </w:div>
    <w:div w:id="444275130">
      <w:bodyDiv w:val="1"/>
      <w:marLeft w:val="0"/>
      <w:marRight w:val="0"/>
      <w:marTop w:val="0"/>
      <w:marBottom w:val="0"/>
      <w:divBdr>
        <w:top w:val="none" w:sz="0" w:space="0" w:color="auto"/>
        <w:left w:val="none" w:sz="0" w:space="0" w:color="auto"/>
        <w:bottom w:val="none" w:sz="0" w:space="0" w:color="auto"/>
        <w:right w:val="none" w:sz="0" w:space="0" w:color="auto"/>
      </w:divBdr>
    </w:div>
    <w:div w:id="497775194">
      <w:bodyDiv w:val="1"/>
      <w:marLeft w:val="0"/>
      <w:marRight w:val="0"/>
      <w:marTop w:val="0"/>
      <w:marBottom w:val="0"/>
      <w:divBdr>
        <w:top w:val="none" w:sz="0" w:space="0" w:color="auto"/>
        <w:left w:val="none" w:sz="0" w:space="0" w:color="auto"/>
        <w:bottom w:val="none" w:sz="0" w:space="0" w:color="auto"/>
        <w:right w:val="none" w:sz="0" w:space="0" w:color="auto"/>
      </w:divBdr>
    </w:div>
    <w:div w:id="537934727">
      <w:bodyDiv w:val="1"/>
      <w:marLeft w:val="0"/>
      <w:marRight w:val="0"/>
      <w:marTop w:val="0"/>
      <w:marBottom w:val="0"/>
      <w:divBdr>
        <w:top w:val="none" w:sz="0" w:space="0" w:color="auto"/>
        <w:left w:val="none" w:sz="0" w:space="0" w:color="auto"/>
        <w:bottom w:val="none" w:sz="0" w:space="0" w:color="auto"/>
        <w:right w:val="none" w:sz="0" w:space="0" w:color="auto"/>
      </w:divBdr>
    </w:div>
    <w:div w:id="540168088">
      <w:bodyDiv w:val="1"/>
      <w:marLeft w:val="0"/>
      <w:marRight w:val="0"/>
      <w:marTop w:val="0"/>
      <w:marBottom w:val="0"/>
      <w:divBdr>
        <w:top w:val="none" w:sz="0" w:space="0" w:color="auto"/>
        <w:left w:val="none" w:sz="0" w:space="0" w:color="auto"/>
        <w:bottom w:val="none" w:sz="0" w:space="0" w:color="auto"/>
        <w:right w:val="none" w:sz="0" w:space="0" w:color="auto"/>
      </w:divBdr>
    </w:div>
    <w:div w:id="565452094">
      <w:bodyDiv w:val="1"/>
      <w:marLeft w:val="0"/>
      <w:marRight w:val="0"/>
      <w:marTop w:val="0"/>
      <w:marBottom w:val="0"/>
      <w:divBdr>
        <w:top w:val="none" w:sz="0" w:space="0" w:color="auto"/>
        <w:left w:val="none" w:sz="0" w:space="0" w:color="auto"/>
        <w:bottom w:val="none" w:sz="0" w:space="0" w:color="auto"/>
        <w:right w:val="none" w:sz="0" w:space="0" w:color="auto"/>
      </w:divBdr>
    </w:div>
    <w:div w:id="571699161">
      <w:bodyDiv w:val="1"/>
      <w:marLeft w:val="0"/>
      <w:marRight w:val="0"/>
      <w:marTop w:val="0"/>
      <w:marBottom w:val="0"/>
      <w:divBdr>
        <w:top w:val="none" w:sz="0" w:space="0" w:color="auto"/>
        <w:left w:val="none" w:sz="0" w:space="0" w:color="auto"/>
        <w:bottom w:val="none" w:sz="0" w:space="0" w:color="auto"/>
        <w:right w:val="none" w:sz="0" w:space="0" w:color="auto"/>
      </w:divBdr>
    </w:div>
    <w:div w:id="588004986">
      <w:bodyDiv w:val="1"/>
      <w:marLeft w:val="0"/>
      <w:marRight w:val="0"/>
      <w:marTop w:val="0"/>
      <w:marBottom w:val="0"/>
      <w:divBdr>
        <w:top w:val="none" w:sz="0" w:space="0" w:color="auto"/>
        <w:left w:val="none" w:sz="0" w:space="0" w:color="auto"/>
        <w:bottom w:val="none" w:sz="0" w:space="0" w:color="auto"/>
        <w:right w:val="none" w:sz="0" w:space="0" w:color="auto"/>
      </w:divBdr>
    </w:div>
    <w:div w:id="632565610">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68605228">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691609494">
      <w:bodyDiv w:val="1"/>
      <w:marLeft w:val="0"/>
      <w:marRight w:val="0"/>
      <w:marTop w:val="0"/>
      <w:marBottom w:val="0"/>
      <w:divBdr>
        <w:top w:val="none" w:sz="0" w:space="0" w:color="auto"/>
        <w:left w:val="none" w:sz="0" w:space="0" w:color="auto"/>
        <w:bottom w:val="none" w:sz="0" w:space="0" w:color="auto"/>
        <w:right w:val="none" w:sz="0" w:space="0" w:color="auto"/>
      </w:divBdr>
    </w:div>
    <w:div w:id="692263115">
      <w:bodyDiv w:val="1"/>
      <w:marLeft w:val="0"/>
      <w:marRight w:val="0"/>
      <w:marTop w:val="0"/>
      <w:marBottom w:val="0"/>
      <w:divBdr>
        <w:top w:val="none" w:sz="0" w:space="0" w:color="auto"/>
        <w:left w:val="none" w:sz="0" w:space="0" w:color="auto"/>
        <w:bottom w:val="none" w:sz="0" w:space="0" w:color="auto"/>
        <w:right w:val="none" w:sz="0" w:space="0" w:color="auto"/>
      </w:divBdr>
    </w:div>
    <w:div w:id="856505042">
      <w:bodyDiv w:val="1"/>
      <w:marLeft w:val="0"/>
      <w:marRight w:val="0"/>
      <w:marTop w:val="0"/>
      <w:marBottom w:val="0"/>
      <w:divBdr>
        <w:top w:val="none" w:sz="0" w:space="0" w:color="auto"/>
        <w:left w:val="none" w:sz="0" w:space="0" w:color="auto"/>
        <w:bottom w:val="none" w:sz="0" w:space="0" w:color="auto"/>
        <w:right w:val="none" w:sz="0" w:space="0" w:color="auto"/>
      </w:divBdr>
    </w:div>
    <w:div w:id="890993091">
      <w:bodyDiv w:val="1"/>
      <w:marLeft w:val="0"/>
      <w:marRight w:val="0"/>
      <w:marTop w:val="0"/>
      <w:marBottom w:val="0"/>
      <w:divBdr>
        <w:top w:val="none" w:sz="0" w:space="0" w:color="auto"/>
        <w:left w:val="none" w:sz="0" w:space="0" w:color="auto"/>
        <w:bottom w:val="none" w:sz="0" w:space="0" w:color="auto"/>
        <w:right w:val="none" w:sz="0" w:space="0" w:color="auto"/>
      </w:divBdr>
    </w:div>
    <w:div w:id="898177225">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01912780">
      <w:bodyDiv w:val="1"/>
      <w:marLeft w:val="0"/>
      <w:marRight w:val="0"/>
      <w:marTop w:val="0"/>
      <w:marBottom w:val="0"/>
      <w:divBdr>
        <w:top w:val="none" w:sz="0" w:space="0" w:color="auto"/>
        <w:left w:val="none" w:sz="0" w:space="0" w:color="auto"/>
        <w:bottom w:val="none" w:sz="0" w:space="0" w:color="auto"/>
        <w:right w:val="none" w:sz="0" w:space="0" w:color="auto"/>
      </w:divBdr>
    </w:div>
    <w:div w:id="904072260">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966744573">
      <w:bodyDiv w:val="1"/>
      <w:marLeft w:val="0"/>
      <w:marRight w:val="0"/>
      <w:marTop w:val="0"/>
      <w:marBottom w:val="0"/>
      <w:divBdr>
        <w:top w:val="none" w:sz="0" w:space="0" w:color="auto"/>
        <w:left w:val="none" w:sz="0" w:space="0" w:color="auto"/>
        <w:bottom w:val="none" w:sz="0" w:space="0" w:color="auto"/>
        <w:right w:val="none" w:sz="0" w:space="0" w:color="auto"/>
      </w:divBdr>
    </w:div>
    <w:div w:id="996304985">
      <w:bodyDiv w:val="1"/>
      <w:marLeft w:val="0"/>
      <w:marRight w:val="0"/>
      <w:marTop w:val="0"/>
      <w:marBottom w:val="0"/>
      <w:divBdr>
        <w:top w:val="none" w:sz="0" w:space="0" w:color="auto"/>
        <w:left w:val="none" w:sz="0" w:space="0" w:color="auto"/>
        <w:bottom w:val="none" w:sz="0" w:space="0" w:color="auto"/>
        <w:right w:val="none" w:sz="0" w:space="0" w:color="auto"/>
      </w:divBdr>
    </w:div>
    <w:div w:id="1036124439">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75473757">
      <w:bodyDiv w:val="1"/>
      <w:marLeft w:val="0"/>
      <w:marRight w:val="0"/>
      <w:marTop w:val="0"/>
      <w:marBottom w:val="0"/>
      <w:divBdr>
        <w:top w:val="none" w:sz="0" w:space="0" w:color="auto"/>
        <w:left w:val="none" w:sz="0" w:space="0" w:color="auto"/>
        <w:bottom w:val="none" w:sz="0" w:space="0" w:color="auto"/>
        <w:right w:val="none" w:sz="0" w:space="0" w:color="auto"/>
      </w:divBdr>
      <w:divsChild>
        <w:div w:id="679311236">
          <w:marLeft w:val="0"/>
          <w:marRight w:val="0"/>
          <w:marTop w:val="0"/>
          <w:marBottom w:val="0"/>
          <w:divBdr>
            <w:top w:val="none" w:sz="0" w:space="0" w:color="auto"/>
            <w:left w:val="none" w:sz="0" w:space="0" w:color="auto"/>
            <w:bottom w:val="none" w:sz="0" w:space="0" w:color="auto"/>
            <w:right w:val="none" w:sz="0" w:space="0" w:color="auto"/>
          </w:divBdr>
        </w:div>
        <w:div w:id="819269045">
          <w:marLeft w:val="0"/>
          <w:marRight w:val="0"/>
          <w:marTop w:val="0"/>
          <w:marBottom w:val="0"/>
          <w:divBdr>
            <w:top w:val="none" w:sz="0" w:space="0" w:color="auto"/>
            <w:left w:val="none" w:sz="0" w:space="0" w:color="auto"/>
            <w:bottom w:val="none" w:sz="0" w:space="0" w:color="auto"/>
            <w:right w:val="none" w:sz="0" w:space="0" w:color="auto"/>
          </w:divBdr>
        </w:div>
        <w:div w:id="1793792440">
          <w:marLeft w:val="0"/>
          <w:marRight w:val="0"/>
          <w:marTop w:val="0"/>
          <w:marBottom w:val="0"/>
          <w:divBdr>
            <w:top w:val="none" w:sz="0" w:space="0" w:color="auto"/>
            <w:left w:val="none" w:sz="0" w:space="0" w:color="auto"/>
            <w:bottom w:val="none" w:sz="0" w:space="0" w:color="auto"/>
            <w:right w:val="none" w:sz="0" w:space="0" w:color="auto"/>
          </w:divBdr>
        </w:div>
        <w:div w:id="967510018">
          <w:marLeft w:val="0"/>
          <w:marRight w:val="0"/>
          <w:marTop w:val="0"/>
          <w:marBottom w:val="0"/>
          <w:divBdr>
            <w:top w:val="none" w:sz="0" w:space="0" w:color="auto"/>
            <w:left w:val="none" w:sz="0" w:space="0" w:color="auto"/>
            <w:bottom w:val="none" w:sz="0" w:space="0" w:color="auto"/>
            <w:right w:val="none" w:sz="0" w:space="0" w:color="auto"/>
          </w:divBdr>
        </w:div>
      </w:divsChild>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132677684">
      <w:bodyDiv w:val="1"/>
      <w:marLeft w:val="0"/>
      <w:marRight w:val="0"/>
      <w:marTop w:val="0"/>
      <w:marBottom w:val="0"/>
      <w:divBdr>
        <w:top w:val="none" w:sz="0" w:space="0" w:color="auto"/>
        <w:left w:val="none" w:sz="0" w:space="0" w:color="auto"/>
        <w:bottom w:val="none" w:sz="0" w:space="0" w:color="auto"/>
        <w:right w:val="none" w:sz="0" w:space="0" w:color="auto"/>
      </w:divBdr>
    </w:div>
    <w:div w:id="1149596219">
      <w:bodyDiv w:val="1"/>
      <w:marLeft w:val="0"/>
      <w:marRight w:val="0"/>
      <w:marTop w:val="0"/>
      <w:marBottom w:val="0"/>
      <w:divBdr>
        <w:top w:val="none" w:sz="0" w:space="0" w:color="auto"/>
        <w:left w:val="none" w:sz="0" w:space="0" w:color="auto"/>
        <w:bottom w:val="none" w:sz="0" w:space="0" w:color="auto"/>
        <w:right w:val="none" w:sz="0" w:space="0" w:color="auto"/>
      </w:divBdr>
    </w:div>
    <w:div w:id="1168792676">
      <w:bodyDiv w:val="1"/>
      <w:marLeft w:val="0"/>
      <w:marRight w:val="0"/>
      <w:marTop w:val="0"/>
      <w:marBottom w:val="0"/>
      <w:divBdr>
        <w:top w:val="none" w:sz="0" w:space="0" w:color="auto"/>
        <w:left w:val="none" w:sz="0" w:space="0" w:color="auto"/>
        <w:bottom w:val="none" w:sz="0" w:space="0" w:color="auto"/>
        <w:right w:val="none" w:sz="0" w:space="0" w:color="auto"/>
      </w:divBdr>
    </w:div>
    <w:div w:id="1201748451">
      <w:bodyDiv w:val="1"/>
      <w:marLeft w:val="0"/>
      <w:marRight w:val="0"/>
      <w:marTop w:val="0"/>
      <w:marBottom w:val="0"/>
      <w:divBdr>
        <w:top w:val="none" w:sz="0" w:space="0" w:color="auto"/>
        <w:left w:val="none" w:sz="0" w:space="0" w:color="auto"/>
        <w:bottom w:val="none" w:sz="0" w:space="0" w:color="auto"/>
        <w:right w:val="none" w:sz="0" w:space="0" w:color="auto"/>
      </w:divBdr>
    </w:div>
    <w:div w:id="1207178785">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41673783">
      <w:bodyDiv w:val="1"/>
      <w:marLeft w:val="0"/>
      <w:marRight w:val="0"/>
      <w:marTop w:val="0"/>
      <w:marBottom w:val="0"/>
      <w:divBdr>
        <w:top w:val="none" w:sz="0" w:space="0" w:color="auto"/>
        <w:left w:val="none" w:sz="0" w:space="0" w:color="auto"/>
        <w:bottom w:val="none" w:sz="0" w:space="0" w:color="auto"/>
        <w:right w:val="none" w:sz="0" w:space="0" w:color="auto"/>
      </w:divBdr>
    </w:div>
    <w:div w:id="125019715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03659601">
      <w:bodyDiv w:val="1"/>
      <w:marLeft w:val="0"/>
      <w:marRight w:val="0"/>
      <w:marTop w:val="0"/>
      <w:marBottom w:val="0"/>
      <w:divBdr>
        <w:top w:val="none" w:sz="0" w:space="0" w:color="auto"/>
        <w:left w:val="none" w:sz="0" w:space="0" w:color="auto"/>
        <w:bottom w:val="none" w:sz="0" w:space="0" w:color="auto"/>
        <w:right w:val="none" w:sz="0" w:space="0" w:color="auto"/>
      </w:divBdr>
    </w:div>
    <w:div w:id="1334450420">
      <w:bodyDiv w:val="1"/>
      <w:marLeft w:val="0"/>
      <w:marRight w:val="0"/>
      <w:marTop w:val="0"/>
      <w:marBottom w:val="0"/>
      <w:divBdr>
        <w:top w:val="none" w:sz="0" w:space="0" w:color="auto"/>
        <w:left w:val="none" w:sz="0" w:space="0" w:color="auto"/>
        <w:bottom w:val="none" w:sz="0" w:space="0" w:color="auto"/>
        <w:right w:val="none" w:sz="0" w:space="0" w:color="auto"/>
      </w:divBdr>
      <w:divsChild>
        <w:div w:id="976106505">
          <w:marLeft w:val="0"/>
          <w:marRight w:val="0"/>
          <w:marTop w:val="0"/>
          <w:marBottom w:val="0"/>
          <w:divBdr>
            <w:top w:val="none" w:sz="0" w:space="0" w:color="auto"/>
            <w:left w:val="none" w:sz="0" w:space="0" w:color="auto"/>
            <w:bottom w:val="none" w:sz="0" w:space="0" w:color="auto"/>
            <w:right w:val="none" w:sz="0" w:space="0" w:color="auto"/>
          </w:divBdr>
          <w:divsChild>
            <w:div w:id="405878292">
              <w:marLeft w:val="0"/>
              <w:marRight w:val="0"/>
              <w:marTop w:val="0"/>
              <w:marBottom w:val="0"/>
              <w:divBdr>
                <w:top w:val="none" w:sz="0" w:space="0" w:color="auto"/>
                <w:left w:val="none" w:sz="0" w:space="0" w:color="auto"/>
                <w:bottom w:val="none" w:sz="0" w:space="0" w:color="auto"/>
                <w:right w:val="none" w:sz="0" w:space="0" w:color="auto"/>
              </w:divBdr>
              <w:divsChild>
                <w:div w:id="1934514980">
                  <w:marLeft w:val="0"/>
                  <w:marRight w:val="0"/>
                  <w:marTop w:val="0"/>
                  <w:marBottom w:val="0"/>
                  <w:divBdr>
                    <w:top w:val="none" w:sz="0" w:space="0" w:color="auto"/>
                    <w:left w:val="none" w:sz="0" w:space="0" w:color="auto"/>
                    <w:bottom w:val="none" w:sz="0" w:space="0" w:color="auto"/>
                    <w:right w:val="none" w:sz="0" w:space="0" w:color="auto"/>
                  </w:divBdr>
                  <w:divsChild>
                    <w:div w:id="82998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112500">
      <w:bodyDiv w:val="1"/>
      <w:marLeft w:val="0"/>
      <w:marRight w:val="0"/>
      <w:marTop w:val="0"/>
      <w:marBottom w:val="0"/>
      <w:divBdr>
        <w:top w:val="none" w:sz="0" w:space="0" w:color="auto"/>
        <w:left w:val="none" w:sz="0" w:space="0" w:color="auto"/>
        <w:bottom w:val="none" w:sz="0" w:space="0" w:color="auto"/>
        <w:right w:val="none" w:sz="0" w:space="0" w:color="auto"/>
      </w:divBdr>
    </w:div>
    <w:div w:id="1443916804">
      <w:bodyDiv w:val="1"/>
      <w:marLeft w:val="0"/>
      <w:marRight w:val="0"/>
      <w:marTop w:val="0"/>
      <w:marBottom w:val="0"/>
      <w:divBdr>
        <w:top w:val="none" w:sz="0" w:space="0" w:color="auto"/>
        <w:left w:val="none" w:sz="0" w:space="0" w:color="auto"/>
        <w:bottom w:val="none" w:sz="0" w:space="0" w:color="auto"/>
        <w:right w:val="none" w:sz="0" w:space="0" w:color="auto"/>
      </w:divBdr>
    </w:div>
    <w:div w:id="1445229396">
      <w:bodyDiv w:val="1"/>
      <w:marLeft w:val="0"/>
      <w:marRight w:val="0"/>
      <w:marTop w:val="0"/>
      <w:marBottom w:val="0"/>
      <w:divBdr>
        <w:top w:val="none" w:sz="0" w:space="0" w:color="auto"/>
        <w:left w:val="none" w:sz="0" w:space="0" w:color="auto"/>
        <w:bottom w:val="none" w:sz="0" w:space="0" w:color="auto"/>
        <w:right w:val="none" w:sz="0" w:space="0" w:color="auto"/>
      </w:divBdr>
    </w:div>
    <w:div w:id="1447044033">
      <w:bodyDiv w:val="1"/>
      <w:marLeft w:val="0"/>
      <w:marRight w:val="0"/>
      <w:marTop w:val="0"/>
      <w:marBottom w:val="0"/>
      <w:divBdr>
        <w:top w:val="none" w:sz="0" w:space="0" w:color="auto"/>
        <w:left w:val="none" w:sz="0" w:space="0" w:color="auto"/>
        <w:bottom w:val="none" w:sz="0" w:space="0" w:color="auto"/>
        <w:right w:val="none" w:sz="0" w:space="0" w:color="auto"/>
      </w:divBdr>
    </w:div>
    <w:div w:id="1471752635">
      <w:bodyDiv w:val="1"/>
      <w:marLeft w:val="0"/>
      <w:marRight w:val="0"/>
      <w:marTop w:val="0"/>
      <w:marBottom w:val="0"/>
      <w:divBdr>
        <w:top w:val="none" w:sz="0" w:space="0" w:color="auto"/>
        <w:left w:val="none" w:sz="0" w:space="0" w:color="auto"/>
        <w:bottom w:val="none" w:sz="0" w:space="0" w:color="auto"/>
        <w:right w:val="none" w:sz="0" w:space="0" w:color="auto"/>
      </w:divBdr>
    </w:div>
    <w:div w:id="1498114740">
      <w:bodyDiv w:val="1"/>
      <w:marLeft w:val="0"/>
      <w:marRight w:val="0"/>
      <w:marTop w:val="0"/>
      <w:marBottom w:val="0"/>
      <w:divBdr>
        <w:top w:val="none" w:sz="0" w:space="0" w:color="auto"/>
        <w:left w:val="none" w:sz="0" w:space="0" w:color="auto"/>
        <w:bottom w:val="none" w:sz="0" w:space="0" w:color="auto"/>
        <w:right w:val="none" w:sz="0" w:space="0" w:color="auto"/>
      </w:divBdr>
    </w:div>
    <w:div w:id="1533686181">
      <w:bodyDiv w:val="1"/>
      <w:marLeft w:val="0"/>
      <w:marRight w:val="0"/>
      <w:marTop w:val="0"/>
      <w:marBottom w:val="0"/>
      <w:divBdr>
        <w:top w:val="none" w:sz="0" w:space="0" w:color="auto"/>
        <w:left w:val="none" w:sz="0" w:space="0" w:color="auto"/>
        <w:bottom w:val="none" w:sz="0" w:space="0" w:color="auto"/>
        <w:right w:val="none" w:sz="0" w:space="0" w:color="auto"/>
      </w:divBdr>
    </w:div>
    <w:div w:id="1556114261">
      <w:bodyDiv w:val="1"/>
      <w:marLeft w:val="0"/>
      <w:marRight w:val="0"/>
      <w:marTop w:val="0"/>
      <w:marBottom w:val="0"/>
      <w:divBdr>
        <w:top w:val="none" w:sz="0" w:space="0" w:color="auto"/>
        <w:left w:val="none" w:sz="0" w:space="0" w:color="auto"/>
        <w:bottom w:val="none" w:sz="0" w:space="0" w:color="auto"/>
        <w:right w:val="none" w:sz="0" w:space="0" w:color="auto"/>
      </w:divBdr>
    </w:div>
    <w:div w:id="1568763775">
      <w:bodyDiv w:val="1"/>
      <w:marLeft w:val="0"/>
      <w:marRight w:val="0"/>
      <w:marTop w:val="0"/>
      <w:marBottom w:val="0"/>
      <w:divBdr>
        <w:top w:val="none" w:sz="0" w:space="0" w:color="auto"/>
        <w:left w:val="none" w:sz="0" w:space="0" w:color="auto"/>
        <w:bottom w:val="none" w:sz="0" w:space="0" w:color="auto"/>
        <w:right w:val="none" w:sz="0" w:space="0" w:color="auto"/>
      </w:divBdr>
    </w:div>
    <w:div w:id="1585840220">
      <w:bodyDiv w:val="1"/>
      <w:marLeft w:val="0"/>
      <w:marRight w:val="0"/>
      <w:marTop w:val="0"/>
      <w:marBottom w:val="0"/>
      <w:divBdr>
        <w:top w:val="none" w:sz="0" w:space="0" w:color="auto"/>
        <w:left w:val="none" w:sz="0" w:space="0" w:color="auto"/>
        <w:bottom w:val="none" w:sz="0" w:space="0" w:color="auto"/>
        <w:right w:val="none" w:sz="0" w:space="0" w:color="auto"/>
      </w:divBdr>
    </w:div>
    <w:div w:id="1612980250">
      <w:bodyDiv w:val="1"/>
      <w:marLeft w:val="0"/>
      <w:marRight w:val="0"/>
      <w:marTop w:val="0"/>
      <w:marBottom w:val="0"/>
      <w:divBdr>
        <w:top w:val="none" w:sz="0" w:space="0" w:color="auto"/>
        <w:left w:val="none" w:sz="0" w:space="0" w:color="auto"/>
        <w:bottom w:val="none" w:sz="0" w:space="0" w:color="auto"/>
        <w:right w:val="none" w:sz="0" w:space="0" w:color="auto"/>
      </w:divBdr>
    </w:div>
    <w:div w:id="1613129357">
      <w:bodyDiv w:val="1"/>
      <w:marLeft w:val="0"/>
      <w:marRight w:val="0"/>
      <w:marTop w:val="0"/>
      <w:marBottom w:val="0"/>
      <w:divBdr>
        <w:top w:val="none" w:sz="0" w:space="0" w:color="auto"/>
        <w:left w:val="none" w:sz="0" w:space="0" w:color="auto"/>
        <w:bottom w:val="none" w:sz="0" w:space="0" w:color="auto"/>
        <w:right w:val="none" w:sz="0" w:space="0" w:color="auto"/>
      </w:divBdr>
    </w:div>
    <w:div w:id="1631127513">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01469754">
      <w:bodyDiv w:val="1"/>
      <w:marLeft w:val="0"/>
      <w:marRight w:val="0"/>
      <w:marTop w:val="0"/>
      <w:marBottom w:val="0"/>
      <w:divBdr>
        <w:top w:val="none" w:sz="0" w:space="0" w:color="auto"/>
        <w:left w:val="none" w:sz="0" w:space="0" w:color="auto"/>
        <w:bottom w:val="none" w:sz="0" w:space="0" w:color="auto"/>
        <w:right w:val="none" w:sz="0" w:space="0" w:color="auto"/>
      </w:divBdr>
    </w:div>
    <w:div w:id="1708722670">
      <w:bodyDiv w:val="1"/>
      <w:marLeft w:val="0"/>
      <w:marRight w:val="0"/>
      <w:marTop w:val="0"/>
      <w:marBottom w:val="0"/>
      <w:divBdr>
        <w:top w:val="none" w:sz="0" w:space="0" w:color="auto"/>
        <w:left w:val="none" w:sz="0" w:space="0" w:color="auto"/>
        <w:bottom w:val="none" w:sz="0" w:space="0" w:color="auto"/>
        <w:right w:val="none" w:sz="0" w:space="0" w:color="auto"/>
      </w:divBdr>
    </w:div>
    <w:div w:id="1742482175">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814522958">
      <w:bodyDiv w:val="1"/>
      <w:marLeft w:val="0"/>
      <w:marRight w:val="0"/>
      <w:marTop w:val="0"/>
      <w:marBottom w:val="0"/>
      <w:divBdr>
        <w:top w:val="none" w:sz="0" w:space="0" w:color="auto"/>
        <w:left w:val="none" w:sz="0" w:space="0" w:color="auto"/>
        <w:bottom w:val="none" w:sz="0" w:space="0" w:color="auto"/>
        <w:right w:val="none" w:sz="0" w:space="0" w:color="auto"/>
      </w:divBdr>
    </w:div>
    <w:div w:id="1827087947">
      <w:bodyDiv w:val="1"/>
      <w:marLeft w:val="0"/>
      <w:marRight w:val="0"/>
      <w:marTop w:val="0"/>
      <w:marBottom w:val="0"/>
      <w:divBdr>
        <w:top w:val="none" w:sz="0" w:space="0" w:color="auto"/>
        <w:left w:val="none" w:sz="0" w:space="0" w:color="auto"/>
        <w:bottom w:val="none" w:sz="0" w:space="0" w:color="auto"/>
        <w:right w:val="none" w:sz="0" w:space="0" w:color="auto"/>
      </w:divBdr>
    </w:div>
    <w:div w:id="1833717790">
      <w:bodyDiv w:val="1"/>
      <w:marLeft w:val="0"/>
      <w:marRight w:val="0"/>
      <w:marTop w:val="0"/>
      <w:marBottom w:val="0"/>
      <w:divBdr>
        <w:top w:val="none" w:sz="0" w:space="0" w:color="auto"/>
        <w:left w:val="none" w:sz="0" w:space="0" w:color="auto"/>
        <w:bottom w:val="none" w:sz="0" w:space="0" w:color="auto"/>
        <w:right w:val="none" w:sz="0" w:space="0" w:color="auto"/>
      </w:divBdr>
    </w:div>
    <w:div w:id="1901479986">
      <w:bodyDiv w:val="1"/>
      <w:marLeft w:val="0"/>
      <w:marRight w:val="0"/>
      <w:marTop w:val="0"/>
      <w:marBottom w:val="0"/>
      <w:divBdr>
        <w:top w:val="none" w:sz="0" w:space="0" w:color="auto"/>
        <w:left w:val="none" w:sz="0" w:space="0" w:color="auto"/>
        <w:bottom w:val="none" w:sz="0" w:space="0" w:color="auto"/>
        <w:right w:val="none" w:sz="0" w:space="0" w:color="auto"/>
      </w:divBdr>
    </w:div>
    <w:div w:id="1905138966">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46304203">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164199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1978217581">
      <w:bodyDiv w:val="1"/>
      <w:marLeft w:val="0"/>
      <w:marRight w:val="0"/>
      <w:marTop w:val="0"/>
      <w:marBottom w:val="0"/>
      <w:divBdr>
        <w:top w:val="none" w:sz="0" w:space="0" w:color="auto"/>
        <w:left w:val="none" w:sz="0" w:space="0" w:color="auto"/>
        <w:bottom w:val="none" w:sz="0" w:space="0" w:color="auto"/>
        <w:right w:val="none" w:sz="0" w:space="0" w:color="auto"/>
      </w:divBdr>
    </w:div>
    <w:div w:id="1979652665">
      <w:bodyDiv w:val="1"/>
      <w:marLeft w:val="0"/>
      <w:marRight w:val="0"/>
      <w:marTop w:val="0"/>
      <w:marBottom w:val="0"/>
      <w:divBdr>
        <w:top w:val="none" w:sz="0" w:space="0" w:color="auto"/>
        <w:left w:val="none" w:sz="0" w:space="0" w:color="auto"/>
        <w:bottom w:val="none" w:sz="0" w:space="0" w:color="auto"/>
        <w:right w:val="none" w:sz="0" w:space="0" w:color="auto"/>
      </w:divBdr>
    </w:div>
    <w:div w:id="1982534703">
      <w:bodyDiv w:val="1"/>
      <w:marLeft w:val="0"/>
      <w:marRight w:val="0"/>
      <w:marTop w:val="0"/>
      <w:marBottom w:val="0"/>
      <w:divBdr>
        <w:top w:val="none" w:sz="0" w:space="0" w:color="auto"/>
        <w:left w:val="none" w:sz="0" w:space="0" w:color="auto"/>
        <w:bottom w:val="none" w:sz="0" w:space="0" w:color="auto"/>
        <w:right w:val="none" w:sz="0" w:space="0" w:color="auto"/>
      </w:divBdr>
    </w:div>
    <w:div w:id="1999920962">
      <w:bodyDiv w:val="1"/>
      <w:marLeft w:val="0"/>
      <w:marRight w:val="0"/>
      <w:marTop w:val="0"/>
      <w:marBottom w:val="0"/>
      <w:divBdr>
        <w:top w:val="none" w:sz="0" w:space="0" w:color="auto"/>
        <w:left w:val="none" w:sz="0" w:space="0" w:color="auto"/>
        <w:bottom w:val="none" w:sz="0" w:space="0" w:color="auto"/>
        <w:right w:val="none" w:sz="0" w:space="0" w:color="auto"/>
      </w:divBdr>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4478515">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58896127">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 w:id="2088570490">
      <w:bodyDiv w:val="1"/>
      <w:marLeft w:val="0"/>
      <w:marRight w:val="0"/>
      <w:marTop w:val="0"/>
      <w:marBottom w:val="0"/>
      <w:divBdr>
        <w:top w:val="none" w:sz="0" w:space="0" w:color="auto"/>
        <w:left w:val="none" w:sz="0" w:space="0" w:color="auto"/>
        <w:bottom w:val="none" w:sz="0" w:space="0" w:color="auto"/>
        <w:right w:val="none" w:sz="0" w:space="0" w:color="auto"/>
      </w:divBdr>
    </w:div>
    <w:div w:id="21364790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8CD785DE75799440903669B0C9C7BEAA" ma:contentTypeVersion="14" ma:contentTypeDescription="Crear nuevo documento." ma:contentTypeScope="" ma:versionID="29afd0abc8a49d69cad90637e65d90a4">
  <xsd:schema xmlns:xsd="http://www.w3.org/2001/XMLSchema" xmlns:xs="http://www.w3.org/2001/XMLSchema" xmlns:p="http://schemas.microsoft.com/office/2006/metadata/properties" xmlns:ns2="fe22feba-8847-4ac8-bbc0-dacb58ff27cb" xmlns:ns3="878456b5-4414-4a75-80a7-879e40566b4c" targetNamespace="http://schemas.microsoft.com/office/2006/metadata/properties" ma:root="true" ma:fieldsID="6c0be2bb6dc5a596c1dd4f0fb762485a" ns2:_="" ns3:_="">
    <xsd:import namespace="fe22feba-8847-4ac8-bbc0-dacb58ff27cb"/>
    <xsd:import namespace="878456b5-4414-4a75-80a7-879e40566b4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22feba-8847-4ac8-bbc0-dacb58ff27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456b5-4414-4a75-80a7-879e40566b4c"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14" nillable="true" ma:displayName="Taxonomy Catch All Column" ma:hidden="true" ma:list="{64089018-d26e-40ba-9b16-569848d50d73}" ma:internalName="TaxCatchAll" ma:showField="CatchAllData" ma:web="878456b5-4414-4a75-80a7-879e40566b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78456b5-4414-4a75-80a7-879e40566b4c" xsi:nil="true"/>
    <lcf76f155ced4ddcb4097134ff3c332f xmlns="fe22feba-8847-4ac8-bbc0-dacb58ff27c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B70D833-9F91-42B7-A5F0-56C39322C1E5}">
  <ds:schemaRefs>
    <ds:schemaRef ds:uri="http://schemas.openxmlformats.org/officeDocument/2006/bibliography"/>
  </ds:schemaRefs>
</ds:datastoreItem>
</file>

<file path=customXml/itemProps2.xml><?xml version="1.0" encoding="utf-8"?>
<ds:datastoreItem xmlns:ds="http://schemas.openxmlformats.org/officeDocument/2006/customXml" ds:itemID="{4D57B170-0A40-42D7-9559-D0E42E7890D8}"/>
</file>

<file path=customXml/itemProps3.xml><?xml version="1.0" encoding="utf-8"?>
<ds:datastoreItem xmlns:ds="http://schemas.openxmlformats.org/officeDocument/2006/customXml" ds:itemID="{B9F1F48A-A90A-486C-8C8D-D369557900FF}"/>
</file>

<file path=customXml/itemProps4.xml><?xml version="1.0" encoding="utf-8"?>
<ds:datastoreItem xmlns:ds="http://schemas.openxmlformats.org/officeDocument/2006/customXml" ds:itemID="{A4E80F41-E2B4-4192-9E89-EBEE7E3DB013}"/>
</file>

<file path=docProps/app.xml><?xml version="1.0" encoding="utf-8"?>
<Properties xmlns="http://schemas.openxmlformats.org/officeDocument/2006/extended-properties" xmlns:vt="http://schemas.openxmlformats.org/officeDocument/2006/docPropsVTypes">
  <Template>Formato_word-SENA-GC-F-005-V1</Template>
  <TotalTime>242</TotalTime>
  <Pages>15</Pages>
  <Words>3545</Words>
  <Characters>19501</Characters>
  <Application>Microsoft Office Word</Application>
  <DocSecurity>0</DocSecurity>
  <Lines>162</Lines>
  <Paragraphs>45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23001</CharactersWithSpaces>
  <SharedDoc>false</SharedDoc>
  <HLinks>
    <vt:vector size="24" baseType="variant">
      <vt:variant>
        <vt:i4>4456560</vt:i4>
      </vt:variant>
      <vt:variant>
        <vt:i4>-1</vt:i4>
      </vt:variant>
      <vt:variant>
        <vt:i4>2059</vt:i4>
      </vt:variant>
      <vt:variant>
        <vt:i4>1</vt:i4>
      </vt:variant>
      <vt:variant>
        <vt:lpwstr>Redes-Pie</vt:lpwstr>
      </vt:variant>
      <vt:variant>
        <vt:lpwstr/>
      </vt:variant>
      <vt:variant>
        <vt:i4>3538956</vt:i4>
      </vt:variant>
      <vt:variant>
        <vt:i4>-1</vt:i4>
      </vt:variant>
      <vt:variant>
        <vt:i4>2060</vt:i4>
      </vt:variant>
      <vt:variant>
        <vt:i4>1</vt:i4>
      </vt:variant>
      <vt:variant>
        <vt:lpwstr>URL-pie</vt:lpwstr>
      </vt:variant>
      <vt:variant>
        <vt:lpwstr/>
      </vt:variant>
      <vt:variant>
        <vt:i4>983080</vt:i4>
      </vt:variant>
      <vt:variant>
        <vt:i4>-1</vt:i4>
      </vt:variant>
      <vt:variant>
        <vt:i4>2065</vt:i4>
      </vt:variant>
      <vt:variant>
        <vt:i4>1</vt:i4>
      </vt:variant>
      <vt:variant>
        <vt:lpwstr>Logo-cabezote</vt:lpwstr>
      </vt:variant>
      <vt:variant>
        <vt:lpwstr/>
      </vt:variant>
      <vt:variant>
        <vt:i4>983080</vt:i4>
      </vt:variant>
      <vt:variant>
        <vt:i4>-1</vt:i4>
      </vt:variant>
      <vt:variant>
        <vt:i4>2067</vt:i4>
      </vt:variant>
      <vt:variant>
        <vt:i4>1</vt:i4>
      </vt:variant>
      <vt:variant>
        <vt:lpwstr>Logo-cabezote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SUAREZ</dc:creator>
  <cp:lastModifiedBy>JAIR ROA VELASQUEZ</cp:lastModifiedBy>
  <cp:revision>32</cp:revision>
  <cp:lastPrinted>2016-06-08T15:42:00Z</cp:lastPrinted>
  <dcterms:created xsi:type="dcterms:W3CDTF">2025-02-06T14:42:00Z</dcterms:created>
  <dcterms:modified xsi:type="dcterms:W3CDTF">2025-02-06T21:06:00Z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0x0101008CD785DE75799440903669B0C9C7BEAA</vt:lpwstr>
  </property>
</Properties>
</file>